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13" w:lineRule="atLeast"/>
        <w:ind w:left="0" w:right="0"/>
        <w:jc w:val="center"/>
        <w:rPr>
          <w:i w:val="0"/>
          <w:sz w:val="37"/>
          <w:szCs w:val="37"/>
        </w:rPr>
      </w:pPr>
      <w:r>
        <w:rPr>
          <w:i w:val="0"/>
          <w:sz w:val="37"/>
          <w:szCs w:val="37"/>
        </w:rPr>
        <w:t>2017年</w:t>
      </w:r>
      <w:r>
        <w:rPr>
          <w:i w:val="0"/>
          <w:sz w:val="37"/>
          <w:szCs w:val="37"/>
          <w:bdr w:val="none" w:color="auto" w:sz="0" w:space="0"/>
        </w:rPr>
        <w:t>蒲县事业单位公开招聘</w:t>
      </w:r>
      <w:r>
        <w:rPr>
          <w:rFonts w:hint="eastAsia"/>
          <w:i w:val="0"/>
          <w:sz w:val="37"/>
          <w:szCs w:val="37"/>
          <w:bdr w:val="none" w:color="auto" w:sz="0" w:space="0"/>
          <w:lang w:val="en-US" w:eastAsia="zh-CN"/>
        </w:rPr>
        <w:t>面试名单</w:t>
      </w:r>
      <w:r>
        <w:rPr>
          <w:i w:val="0"/>
          <w:sz w:val="37"/>
          <w:szCs w:val="37"/>
          <w:bdr w:val="none" w:color="auto" w:sz="0" w:space="0"/>
        </w:rPr>
        <w:t>公告</w:t>
      </w:r>
    </w:p>
    <w:tbl>
      <w:tblPr>
        <w:tblW w:w="8363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337"/>
        <w:gridCol w:w="1885"/>
        <w:gridCol w:w="1468"/>
        <w:gridCol w:w="2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               （第3号）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　 根据《蒲县2017年事业单位公开招聘工作人员实施方案》，现将通过笔试拟进入面试人员名单予以公告。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刘桂芳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郑丽娜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李红琴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170113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张雪瑞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姚慧荣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张天明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170115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孟文英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170906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石永玲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170902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闫星辰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170903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关亚伟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乔丽丽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影像师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170210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贺婕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影像师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170211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任志鹏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影像师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170118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闫丁丁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170117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康玉容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170121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杜丽敏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170122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李腊梅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检验科医师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170908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郜莉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170907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170909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史晶晶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170317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刘瑜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170819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170810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170513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170411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贺玉杰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170407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常莹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170726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卫瑞娜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170828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许玲毓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170728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肖雪梅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170508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田玉苗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170602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170614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张诗曼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170620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刘心慧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蒲县人民医院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170916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张锦坤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170911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闫钊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170912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贺艳杰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170913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史杰慧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170219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影像师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170220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李希茹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影像师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170221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刘亚静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影像师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170923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龙云云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170922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刘佳妮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170926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王景璇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蒲县中医院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特此公告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注：1、岗位“护理2”因报考人员未达到招聘人数要求,该服务基层岗位自动转为“护理1”，取消服务基层条件限制。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      2、参加笔试人员可于2017年12月8日前携带身份证原件到蒲县人力资源和社会保障局619办公室查询成绩。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3"/>
                <w:szCs w:val="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3"/>
                <w:szCs w:val="33"/>
                <w:bdr w:val="none" w:color="auto" w:sz="0" w:space="0"/>
              </w:rPr>
              <w:t>                 蒲县公开招聘工作领导组</w:t>
            </w: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3"/>
                <w:szCs w:val="3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F501C"/>
    <w:rsid w:val="541F5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2017-12-04T02:50:00Z</dcterms:created>
  <dc:creator>ASUS</dc:creator>
  <cp:lastModifiedBy>ASUS</cp:lastModifiedBy>
  <dcterms:modified xsi:type="dcterms:W3CDTF">2017-12-04T02:50:35Z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