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leftChars="0"/>
      </w:pPr>
      <w:r>
        <w:rPr>
          <w:rFonts w:hint="eastAsia"/>
        </w:rPr>
        <w:t>附件1</w:t>
      </w:r>
    </w:p>
    <w:p>
      <w:pPr>
        <w:ind w:firstLine="640"/>
      </w:pPr>
    </w:p>
    <w:p>
      <w:pPr>
        <w:pStyle w:val="2"/>
        <w:rPr>
          <w:spacing w:val="-2"/>
        </w:rPr>
      </w:pPr>
      <w:r>
        <w:rPr>
          <w:rFonts w:hint="eastAsia"/>
          <w:spacing w:val="-2"/>
        </w:rPr>
        <w:t>上海晋企商业保理有限公司招聘岗位及要求</w:t>
      </w:r>
    </w:p>
    <w:p>
      <w:pPr>
        <w:pStyle w:val="4"/>
        <w:spacing w:before="240"/>
      </w:pPr>
      <w:r>
        <w:rPr>
          <w:rFonts w:hint="eastAsia"/>
        </w:rPr>
        <w:t>（一）高级管理人员（</w:t>
      </w:r>
      <w:r>
        <w:rPr>
          <w:rFonts w:hint="eastAsia" w:ascii="楷体_GB2312"/>
        </w:rPr>
        <w:t>2</w:t>
      </w:r>
      <w:r>
        <w:rPr>
          <w:rFonts w:hint="eastAsia"/>
        </w:rPr>
        <w:t>名）</w:t>
      </w:r>
    </w:p>
    <w:tbl>
      <w:tblPr>
        <w:tblStyle w:val="5"/>
        <w:tblW w:w="930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6"/>
        <w:gridCol w:w="4084"/>
        <w:gridCol w:w="3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1725" w:type="dxa"/>
            <w:tcBorders>
              <w:bottom w:val="single" w:color="auto" w:sz="4" w:space="0"/>
            </w:tcBorders>
            <w:vAlign w:val="center"/>
          </w:tcPr>
          <w:p>
            <w:pPr>
              <w:spacing w:line="300" w:lineRule="exact"/>
              <w:jc w:val="center"/>
              <w:rPr>
                <w:rFonts w:ascii="宋体" w:hAnsi="宋体"/>
                <w:b/>
                <w:sz w:val="24"/>
              </w:rPr>
            </w:pPr>
            <w:r>
              <w:rPr>
                <w:rFonts w:ascii="宋体" w:hAnsi="宋体"/>
                <w:b/>
                <w:sz w:val="24"/>
              </w:rPr>
              <w:t>岗位</w:t>
            </w:r>
            <w:r>
              <w:rPr>
                <w:rFonts w:hint="eastAsia" w:ascii="宋体" w:hAnsi="宋体"/>
                <w:b/>
                <w:sz w:val="24"/>
              </w:rPr>
              <w:t>名称</w:t>
            </w:r>
          </w:p>
        </w:tc>
        <w:tc>
          <w:tcPr>
            <w:tcW w:w="4082" w:type="dxa"/>
            <w:tcBorders>
              <w:bottom w:val="single" w:color="auto" w:sz="4" w:space="0"/>
            </w:tcBorders>
            <w:vAlign w:val="center"/>
          </w:tcPr>
          <w:p>
            <w:pPr>
              <w:spacing w:line="300" w:lineRule="exact"/>
              <w:jc w:val="center"/>
              <w:rPr>
                <w:rFonts w:ascii="宋体" w:hAnsi="宋体"/>
                <w:b/>
                <w:sz w:val="24"/>
              </w:rPr>
            </w:pPr>
            <w:r>
              <w:rPr>
                <w:rFonts w:hint="eastAsia" w:ascii="宋体" w:hAnsi="宋体"/>
                <w:b/>
                <w:sz w:val="24"/>
              </w:rPr>
              <w:t>岗位</w:t>
            </w:r>
            <w:r>
              <w:rPr>
                <w:rFonts w:ascii="宋体" w:hAnsi="宋体"/>
                <w:b/>
                <w:sz w:val="24"/>
              </w:rPr>
              <w:t>职责</w:t>
            </w:r>
          </w:p>
        </w:tc>
        <w:tc>
          <w:tcPr>
            <w:tcW w:w="3494" w:type="dxa"/>
            <w:tcBorders>
              <w:bottom w:val="single" w:color="auto" w:sz="4" w:space="0"/>
            </w:tcBorders>
            <w:vAlign w:val="center"/>
          </w:tcPr>
          <w:p>
            <w:pPr>
              <w:spacing w:line="300" w:lineRule="exact"/>
              <w:jc w:val="center"/>
              <w:rPr>
                <w:rFonts w:ascii="宋体" w:hAnsi="宋体"/>
                <w:b/>
                <w:sz w:val="24"/>
              </w:rPr>
            </w:pPr>
            <w:r>
              <w:rPr>
                <w:rFonts w:hint="eastAsia" w:ascii="宋体" w:hAnsi="宋体"/>
                <w:b/>
                <w:sz w:val="24"/>
              </w:rPr>
              <w:t>任职条件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4" w:hRule="atLeast"/>
        </w:trPr>
        <w:tc>
          <w:tcPr>
            <w:tcW w:w="172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spacing w:val="30"/>
                <w:kern w:val="0"/>
                <w:sz w:val="24"/>
                <w:szCs w:val="20"/>
              </w:rPr>
            </w:pPr>
            <w:r>
              <w:rPr>
                <w:rFonts w:hint="eastAsia" w:ascii="宋体" w:hAnsi="宋体" w:eastAsia="宋体" w:cs="Times New Roman"/>
                <w:spacing w:val="30"/>
                <w:kern w:val="0"/>
                <w:sz w:val="24"/>
                <w:szCs w:val="20"/>
              </w:rPr>
              <w:t>业务管理方</w:t>
            </w:r>
            <w:r>
              <w:rPr>
                <w:rFonts w:ascii="宋体" w:hAnsi="宋体" w:eastAsia="宋体" w:cs="Times New Roman"/>
                <w:spacing w:val="30"/>
                <w:kern w:val="0"/>
                <w:sz w:val="24"/>
                <w:szCs w:val="20"/>
              </w:rPr>
              <w:br w:type="textWrapping"/>
            </w:r>
            <w:r>
              <w:rPr>
                <w:rFonts w:hint="eastAsia" w:ascii="宋体" w:hAnsi="宋体" w:eastAsia="宋体" w:cs="Times New Roman"/>
                <w:spacing w:val="30"/>
                <w:kern w:val="0"/>
                <w:sz w:val="24"/>
                <w:szCs w:val="20"/>
              </w:rPr>
              <w:t>向副总经理</w:t>
            </w:r>
            <w:r>
              <w:rPr>
                <w:rFonts w:ascii="宋体" w:hAnsi="宋体" w:eastAsia="宋体" w:cs="Times New Roman"/>
                <w:spacing w:val="30"/>
                <w:kern w:val="0"/>
                <w:sz w:val="24"/>
                <w:szCs w:val="20"/>
              </w:rPr>
              <w:br w:type="textWrapping"/>
            </w:r>
            <w:r>
              <w:rPr>
                <w:rFonts w:hint="eastAsia" w:ascii="宋体" w:hAnsi="宋体" w:eastAsia="宋体" w:cs="Times New Roman"/>
                <w:spacing w:val="30"/>
                <w:kern w:val="0"/>
                <w:sz w:val="24"/>
                <w:szCs w:val="20"/>
              </w:rPr>
              <w:t>（项目经理）</w:t>
            </w:r>
          </w:p>
          <w:p>
            <w:pPr>
              <w:spacing w:line="300" w:lineRule="exact"/>
              <w:rPr>
                <w:rFonts w:ascii="宋体" w:hAnsi="宋体" w:eastAsia="宋体" w:cs="Times New Roman"/>
                <w:spacing w:val="30"/>
                <w:kern w:val="0"/>
                <w:sz w:val="24"/>
                <w:szCs w:val="20"/>
              </w:rPr>
            </w:pPr>
            <w:r>
              <w:rPr>
                <w:rFonts w:hint="eastAsia" w:ascii="宋体" w:hAnsi="宋体" w:eastAsia="宋体" w:cs="Times New Roman"/>
                <w:spacing w:val="30"/>
                <w:kern w:val="0"/>
                <w:sz w:val="24"/>
                <w:szCs w:val="20"/>
              </w:rPr>
              <w:t>（1名）</w:t>
            </w:r>
          </w:p>
        </w:tc>
        <w:tc>
          <w:tcPr>
            <w:tcW w:w="4082"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eastAsia="宋体" w:cs="Times New Roman"/>
                <w:kern w:val="0"/>
                <w:sz w:val="24"/>
                <w:szCs w:val="20"/>
              </w:rPr>
            </w:pPr>
            <w:r>
              <w:rPr>
                <w:rFonts w:ascii="宋体" w:hAnsi="宋体" w:eastAsia="宋体" w:cs="Times New Roman"/>
                <w:spacing w:val="30"/>
                <w:kern w:val="0"/>
                <w:sz w:val="24"/>
                <w:szCs w:val="20"/>
              </w:rPr>
              <w:t>1</w:t>
            </w:r>
            <w:r>
              <w:rPr>
                <w:rFonts w:ascii="宋体" w:hAnsi="宋体" w:eastAsia="宋体" w:cs="Times New Roman"/>
                <w:kern w:val="0"/>
                <w:sz w:val="24"/>
                <w:szCs w:val="20"/>
              </w:rPr>
              <w:t>.</w:t>
            </w:r>
            <w:r>
              <w:rPr>
                <w:rFonts w:hint="eastAsia" w:ascii="宋体" w:hAnsi="宋体" w:eastAsia="宋体" w:cs="Times New Roman"/>
                <w:kern w:val="0"/>
                <w:sz w:val="24"/>
                <w:szCs w:val="20"/>
              </w:rPr>
              <w:t>协助总经理分管商业保理产品开发，推动供应链金融平台运营等工作。</w:t>
            </w:r>
          </w:p>
          <w:p>
            <w:pPr>
              <w:spacing w:line="0" w:lineRule="atLeast"/>
              <w:rPr>
                <w:rFonts w:ascii="宋体" w:hAnsi="宋体" w:eastAsia="宋体" w:cs="Times New Roman"/>
                <w:kern w:val="0"/>
                <w:sz w:val="24"/>
                <w:szCs w:val="20"/>
              </w:rPr>
            </w:pPr>
            <w:r>
              <w:rPr>
                <w:rFonts w:hint="eastAsia" w:ascii="宋体" w:hAnsi="宋体" w:eastAsia="宋体" w:cs="Times New Roman"/>
                <w:kern w:val="0"/>
                <w:sz w:val="24"/>
                <w:szCs w:val="20"/>
              </w:rPr>
              <w:t>2</w:t>
            </w:r>
            <w:r>
              <w:rPr>
                <w:rFonts w:ascii="宋体" w:hAnsi="宋体" w:eastAsia="宋体" w:cs="Times New Roman"/>
                <w:kern w:val="0"/>
                <w:sz w:val="24"/>
                <w:szCs w:val="20"/>
              </w:rPr>
              <w:t>.</w:t>
            </w:r>
            <w:r>
              <w:rPr>
                <w:rFonts w:hint="eastAsia" w:ascii="宋体" w:hAnsi="宋体" w:eastAsia="宋体" w:cs="Times New Roman"/>
                <w:kern w:val="0"/>
                <w:sz w:val="24"/>
                <w:szCs w:val="20"/>
              </w:rPr>
              <w:t>负责公司项目运营过程中各类制度、应急预案的制定及执行监督。</w:t>
            </w:r>
          </w:p>
          <w:p>
            <w:pPr>
              <w:spacing w:line="0" w:lineRule="atLeast"/>
              <w:rPr>
                <w:rFonts w:ascii="宋体" w:hAnsi="宋体" w:eastAsia="宋体" w:cs="Times New Roman"/>
                <w:kern w:val="0"/>
                <w:sz w:val="24"/>
                <w:szCs w:val="20"/>
              </w:rPr>
            </w:pPr>
            <w:r>
              <w:rPr>
                <w:rFonts w:hint="eastAsia" w:ascii="宋体" w:hAnsi="宋体" w:eastAsia="宋体" w:cs="Times New Roman"/>
                <w:kern w:val="0"/>
                <w:sz w:val="24"/>
                <w:szCs w:val="20"/>
              </w:rPr>
              <w:t>3</w:t>
            </w:r>
            <w:r>
              <w:rPr>
                <w:rFonts w:ascii="宋体" w:hAnsi="宋体" w:eastAsia="宋体" w:cs="Times New Roman"/>
                <w:kern w:val="0"/>
                <w:sz w:val="24"/>
                <w:szCs w:val="20"/>
              </w:rPr>
              <w:t>.</w:t>
            </w:r>
            <w:r>
              <w:rPr>
                <w:rFonts w:hint="eastAsia" w:ascii="宋体" w:hAnsi="宋体" w:eastAsia="宋体" w:cs="Times New Roman"/>
                <w:kern w:val="0"/>
                <w:sz w:val="24"/>
                <w:szCs w:val="20"/>
              </w:rPr>
              <w:t>负责公司业务管理的营销和事前、事中、事后管理等工作。</w:t>
            </w:r>
          </w:p>
          <w:p>
            <w:pPr>
              <w:spacing w:line="0" w:lineRule="atLeast"/>
              <w:rPr>
                <w:rFonts w:ascii="宋体" w:hAnsi="宋体" w:eastAsia="宋体" w:cs="Times New Roman"/>
                <w:kern w:val="0"/>
                <w:sz w:val="24"/>
                <w:szCs w:val="20"/>
              </w:rPr>
            </w:pPr>
            <w:r>
              <w:rPr>
                <w:rFonts w:hint="eastAsia" w:ascii="宋体" w:hAnsi="宋体" w:eastAsia="宋体" w:cs="Times New Roman"/>
                <w:kern w:val="0"/>
                <w:sz w:val="24"/>
                <w:szCs w:val="20"/>
              </w:rPr>
              <w:t>4</w:t>
            </w:r>
            <w:r>
              <w:rPr>
                <w:rFonts w:ascii="宋体" w:hAnsi="宋体" w:eastAsia="宋体" w:cs="Times New Roman"/>
                <w:kern w:val="0"/>
                <w:sz w:val="24"/>
                <w:szCs w:val="20"/>
              </w:rPr>
              <w:t>.</w:t>
            </w:r>
            <w:r>
              <w:rPr>
                <w:rFonts w:hint="eastAsia" w:ascii="宋体" w:hAnsi="宋体" w:eastAsia="宋体" w:cs="Times New Roman"/>
                <w:kern w:val="0"/>
                <w:sz w:val="24"/>
                <w:szCs w:val="20"/>
              </w:rPr>
              <w:t>定期组织市场调研，收集信息，分析动向、特点和发展趋势。</w:t>
            </w:r>
          </w:p>
          <w:p>
            <w:pPr>
              <w:spacing w:line="0" w:lineRule="atLeast"/>
              <w:rPr>
                <w:rFonts w:ascii="宋体" w:hAnsi="宋体" w:eastAsia="宋体" w:cs="Times New Roman"/>
                <w:kern w:val="0"/>
                <w:sz w:val="24"/>
                <w:szCs w:val="20"/>
              </w:rPr>
            </w:pPr>
            <w:r>
              <w:rPr>
                <w:rFonts w:hint="eastAsia" w:ascii="宋体" w:hAnsi="宋体" w:eastAsia="宋体" w:cs="Times New Roman"/>
                <w:kern w:val="0"/>
                <w:sz w:val="24"/>
                <w:szCs w:val="20"/>
              </w:rPr>
              <w:t>5</w:t>
            </w:r>
            <w:r>
              <w:rPr>
                <w:rFonts w:ascii="宋体" w:hAnsi="宋体" w:eastAsia="宋体" w:cs="Times New Roman"/>
                <w:kern w:val="0"/>
                <w:sz w:val="24"/>
                <w:szCs w:val="20"/>
              </w:rPr>
              <w:t>.</w:t>
            </w:r>
            <w:r>
              <w:rPr>
                <w:rFonts w:hint="eastAsia" w:ascii="宋体" w:hAnsi="宋体" w:eastAsia="宋体" w:cs="Times New Roman"/>
                <w:kern w:val="0"/>
                <w:sz w:val="24"/>
                <w:szCs w:val="20"/>
              </w:rPr>
              <w:t>协助实施经理层分工范围经营目标的组织落实工作。</w:t>
            </w:r>
          </w:p>
          <w:p>
            <w:pPr>
              <w:spacing w:line="0" w:lineRule="atLeast"/>
              <w:rPr>
                <w:rFonts w:ascii="宋体" w:hAnsi="宋体" w:eastAsia="宋体" w:cs="Times New Roman"/>
                <w:spacing w:val="30"/>
                <w:kern w:val="0"/>
                <w:sz w:val="24"/>
                <w:szCs w:val="20"/>
              </w:rPr>
            </w:pPr>
            <w:r>
              <w:rPr>
                <w:rFonts w:hint="eastAsia" w:ascii="宋体" w:hAnsi="宋体" w:eastAsia="宋体" w:cs="Times New Roman"/>
                <w:kern w:val="0"/>
                <w:sz w:val="24"/>
                <w:szCs w:val="20"/>
              </w:rPr>
              <w:t>6</w:t>
            </w:r>
            <w:r>
              <w:rPr>
                <w:rFonts w:ascii="宋体" w:hAnsi="宋体" w:eastAsia="宋体" w:cs="Times New Roman"/>
                <w:kern w:val="0"/>
                <w:sz w:val="24"/>
                <w:szCs w:val="20"/>
              </w:rPr>
              <w:t>.</w:t>
            </w:r>
            <w:r>
              <w:rPr>
                <w:rFonts w:hint="eastAsia" w:ascii="宋体" w:hAnsi="宋体" w:eastAsia="宋体" w:cs="Times New Roman"/>
                <w:kern w:val="0"/>
                <w:sz w:val="24"/>
                <w:szCs w:val="20"/>
              </w:rPr>
              <w:t>完成上级安排的其他工作。</w:t>
            </w:r>
          </w:p>
        </w:tc>
        <w:tc>
          <w:tcPr>
            <w:tcW w:w="3494"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eastAsia="宋体" w:cs="Times New Roman"/>
                <w:kern w:val="0"/>
                <w:sz w:val="24"/>
                <w:szCs w:val="20"/>
              </w:rPr>
            </w:pPr>
            <w:r>
              <w:rPr>
                <w:rFonts w:hint="eastAsia" w:ascii="宋体" w:hAnsi="宋体" w:eastAsia="宋体" w:cs="Times New Roman"/>
                <w:spacing w:val="30"/>
                <w:kern w:val="0"/>
                <w:sz w:val="24"/>
                <w:szCs w:val="20"/>
              </w:rPr>
              <w:t>1</w:t>
            </w:r>
            <w:r>
              <w:rPr>
                <w:rFonts w:hint="eastAsia" w:ascii="宋体" w:hAnsi="宋体" w:eastAsia="宋体" w:cs="Times New Roman"/>
                <w:kern w:val="0"/>
                <w:sz w:val="24"/>
                <w:szCs w:val="20"/>
              </w:rPr>
              <w:t>.硕士研究生及以上学历，金融类、经济类等相关专业。</w:t>
            </w:r>
          </w:p>
          <w:p>
            <w:pPr>
              <w:spacing w:line="0" w:lineRule="atLeast"/>
              <w:rPr>
                <w:rFonts w:ascii="宋体" w:hAnsi="宋体" w:eastAsia="宋体" w:cs="Times New Roman"/>
                <w:kern w:val="0"/>
                <w:sz w:val="24"/>
                <w:szCs w:val="20"/>
              </w:rPr>
            </w:pPr>
            <w:r>
              <w:rPr>
                <w:rFonts w:hint="eastAsia" w:ascii="宋体" w:hAnsi="宋体" w:eastAsia="宋体" w:cs="Times New Roman"/>
                <w:kern w:val="0"/>
                <w:sz w:val="24"/>
                <w:szCs w:val="20"/>
              </w:rPr>
              <w:t>2</w:t>
            </w:r>
            <w:r>
              <w:rPr>
                <w:rFonts w:ascii="宋体" w:hAnsi="宋体" w:eastAsia="宋体" w:cs="Times New Roman"/>
                <w:kern w:val="0"/>
                <w:sz w:val="24"/>
                <w:szCs w:val="20"/>
              </w:rPr>
              <w:t>.</w:t>
            </w:r>
            <w:r>
              <w:rPr>
                <w:rFonts w:hint="eastAsia" w:ascii="宋体" w:hAnsi="宋体" w:eastAsia="宋体" w:cs="Times New Roman"/>
                <w:kern w:val="0"/>
                <w:sz w:val="24"/>
                <w:szCs w:val="20"/>
              </w:rPr>
              <w:t>年龄原则上不超过</w:t>
            </w:r>
            <w:r>
              <w:rPr>
                <w:rFonts w:ascii="宋体" w:hAnsi="宋体" w:eastAsia="宋体" w:cs="Times New Roman"/>
                <w:kern w:val="0"/>
                <w:sz w:val="24"/>
                <w:szCs w:val="20"/>
              </w:rPr>
              <w:t>40周岁（1981年1月1日后出生）</w:t>
            </w:r>
            <w:r>
              <w:rPr>
                <w:rFonts w:hint="eastAsia" w:ascii="宋体" w:hAnsi="宋体" w:eastAsia="宋体" w:cs="Times New Roman"/>
                <w:kern w:val="0"/>
                <w:sz w:val="24"/>
                <w:szCs w:val="20"/>
              </w:rPr>
              <w:t>，条件特别优秀者可适当放宽年龄限制</w:t>
            </w:r>
            <w:r>
              <w:rPr>
                <w:rFonts w:ascii="宋体" w:hAnsi="宋体" w:eastAsia="宋体" w:cs="Times New Roman"/>
                <w:kern w:val="0"/>
                <w:sz w:val="24"/>
                <w:szCs w:val="20"/>
              </w:rPr>
              <w:t>。</w:t>
            </w:r>
          </w:p>
          <w:p>
            <w:pPr>
              <w:spacing w:line="0" w:lineRule="atLeast"/>
              <w:rPr>
                <w:rFonts w:ascii="宋体" w:hAnsi="宋体" w:eastAsia="宋体" w:cs="Times New Roman"/>
                <w:kern w:val="0"/>
                <w:sz w:val="24"/>
                <w:szCs w:val="20"/>
              </w:rPr>
            </w:pPr>
            <w:r>
              <w:rPr>
                <w:rFonts w:ascii="宋体" w:hAnsi="宋体" w:eastAsia="宋体" w:cs="Times New Roman"/>
                <w:kern w:val="0"/>
                <w:sz w:val="24"/>
                <w:szCs w:val="20"/>
              </w:rPr>
              <w:t>3</w:t>
            </w:r>
            <w:r>
              <w:rPr>
                <w:rFonts w:hint="eastAsia" w:ascii="宋体" w:hAnsi="宋体" w:eastAsia="宋体" w:cs="Times New Roman"/>
                <w:kern w:val="0"/>
                <w:sz w:val="24"/>
                <w:szCs w:val="20"/>
              </w:rPr>
              <w:t>.具有</w:t>
            </w:r>
            <w:r>
              <w:rPr>
                <w:rFonts w:ascii="宋体" w:hAnsi="宋体" w:eastAsia="宋体" w:cs="Times New Roman"/>
                <w:kern w:val="0"/>
                <w:sz w:val="24"/>
                <w:szCs w:val="20"/>
              </w:rPr>
              <w:t>10年及以上大型金融企业或类金融公司工作经历，担任业务类管理岗位职务满5年，或担任业务类管理岗位和客户经理岗位累计任职时间满7年以上。</w:t>
            </w:r>
          </w:p>
          <w:p>
            <w:pPr>
              <w:spacing w:line="0" w:lineRule="atLeast"/>
              <w:rPr>
                <w:rFonts w:ascii="宋体" w:hAnsi="宋体" w:eastAsia="宋体" w:cs="Times New Roman"/>
                <w:kern w:val="0"/>
                <w:sz w:val="24"/>
                <w:szCs w:val="20"/>
              </w:rPr>
            </w:pPr>
            <w:r>
              <w:rPr>
                <w:rFonts w:ascii="宋体" w:hAnsi="宋体" w:eastAsia="宋体" w:cs="Times New Roman"/>
                <w:kern w:val="0"/>
                <w:sz w:val="24"/>
                <w:szCs w:val="20"/>
              </w:rPr>
              <w:t>4.</w:t>
            </w:r>
            <w:r>
              <w:rPr>
                <w:rFonts w:hint="eastAsia" w:ascii="宋体" w:hAnsi="宋体" w:eastAsia="宋体" w:cs="Times New Roman"/>
                <w:kern w:val="0"/>
                <w:sz w:val="24"/>
                <w:szCs w:val="20"/>
              </w:rPr>
              <w:t>具备申报岗位相关的中级及以上专业技术职称，或具备申报岗位相关行业职（执）业资格。</w:t>
            </w:r>
          </w:p>
          <w:p>
            <w:pPr>
              <w:spacing w:line="0" w:lineRule="atLeast"/>
              <w:rPr>
                <w:rFonts w:ascii="宋体" w:hAnsi="宋体" w:eastAsia="宋体" w:cs="Times New Roman"/>
                <w:kern w:val="0"/>
                <w:sz w:val="24"/>
                <w:szCs w:val="20"/>
              </w:rPr>
            </w:pPr>
            <w:r>
              <w:rPr>
                <w:rFonts w:ascii="宋体" w:hAnsi="宋体" w:eastAsia="宋体" w:cs="Times New Roman"/>
                <w:kern w:val="0"/>
                <w:sz w:val="24"/>
                <w:szCs w:val="20"/>
              </w:rPr>
              <w:t>5.</w:t>
            </w:r>
            <w:r>
              <w:rPr>
                <w:rFonts w:hint="eastAsia" w:ascii="宋体" w:hAnsi="宋体" w:eastAsia="宋体" w:cs="Times New Roman"/>
                <w:kern w:val="0"/>
                <w:sz w:val="24"/>
                <w:szCs w:val="20"/>
              </w:rPr>
              <w:t>具备战略管理、金融等相关专业知识，熟悉商业保理行业发展情况和保理项目运作流程；在项目规划设计、全程营销策划、项目管理和投后管理等方面具有丰富的实践经验；有知名商业保理、供应链金融或资产证券化项目案例操盘经验者优先。</w:t>
            </w:r>
          </w:p>
          <w:p>
            <w:pPr>
              <w:spacing w:line="0" w:lineRule="atLeast"/>
              <w:rPr>
                <w:rFonts w:ascii="宋体" w:hAnsi="宋体" w:eastAsia="宋体" w:cs="Times New Roman"/>
                <w:kern w:val="0"/>
                <w:sz w:val="24"/>
                <w:szCs w:val="20"/>
              </w:rPr>
            </w:pPr>
            <w:r>
              <w:rPr>
                <w:rFonts w:ascii="宋体" w:hAnsi="宋体" w:eastAsia="宋体" w:cs="Times New Roman"/>
                <w:kern w:val="0"/>
                <w:sz w:val="24"/>
                <w:szCs w:val="20"/>
              </w:rPr>
              <w:t>6.</w:t>
            </w:r>
            <w:r>
              <w:rPr>
                <w:rFonts w:hint="eastAsia" w:ascii="宋体" w:hAnsi="宋体" w:eastAsia="宋体" w:cs="Times New Roman"/>
                <w:kern w:val="0"/>
                <w:sz w:val="24"/>
                <w:szCs w:val="20"/>
              </w:rPr>
              <w:t>有较好的战略思维、统筹规划和决策能力。</w:t>
            </w:r>
          </w:p>
          <w:p>
            <w:pPr>
              <w:spacing w:line="0" w:lineRule="atLeast"/>
              <w:rPr>
                <w:rFonts w:ascii="宋体" w:hAnsi="宋体" w:eastAsia="宋体" w:cs="Times New Roman"/>
                <w:spacing w:val="30"/>
                <w:kern w:val="0"/>
                <w:sz w:val="24"/>
                <w:szCs w:val="20"/>
              </w:rPr>
            </w:pPr>
            <w:r>
              <w:rPr>
                <w:rFonts w:ascii="宋体" w:hAnsi="宋体" w:eastAsia="宋体" w:cs="Times New Roman"/>
                <w:kern w:val="0"/>
                <w:sz w:val="24"/>
                <w:szCs w:val="20"/>
              </w:rPr>
              <w:t>7.</w:t>
            </w:r>
            <w:r>
              <w:rPr>
                <w:rFonts w:hint="eastAsia" w:ascii="宋体" w:hAnsi="宋体" w:eastAsia="宋体" w:cs="Times New Roman"/>
                <w:kern w:val="0"/>
                <w:sz w:val="24"/>
                <w:szCs w:val="20"/>
              </w:rPr>
              <w:t>有较强的组织领导能力、沟通协调能力和团队管理能力。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4" w:hRule="atLeast"/>
        </w:trPr>
        <w:tc>
          <w:tcPr>
            <w:tcW w:w="172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spacing w:val="30"/>
                <w:kern w:val="0"/>
                <w:sz w:val="24"/>
                <w:szCs w:val="20"/>
              </w:rPr>
            </w:pPr>
            <w:r>
              <w:rPr>
                <w:rFonts w:hint="eastAsia" w:ascii="宋体" w:hAnsi="宋体" w:eastAsia="宋体" w:cs="Times New Roman"/>
                <w:spacing w:val="30"/>
                <w:kern w:val="0"/>
                <w:sz w:val="24"/>
                <w:szCs w:val="20"/>
              </w:rPr>
              <w:t>投融资管理方向副总经理（项目经理）</w:t>
            </w:r>
          </w:p>
          <w:p>
            <w:pPr>
              <w:spacing w:line="300" w:lineRule="exact"/>
              <w:rPr>
                <w:rFonts w:ascii="宋体" w:hAnsi="宋体" w:eastAsia="宋体" w:cs="Times New Roman"/>
                <w:spacing w:val="30"/>
                <w:kern w:val="0"/>
                <w:sz w:val="24"/>
                <w:szCs w:val="20"/>
              </w:rPr>
            </w:pPr>
            <w:r>
              <w:rPr>
                <w:rFonts w:hint="eastAsia" w:ascii="宋体" w:hAnsi="宋体" w:eastAsia="宋体" w:cs="Times New Roman"/>
                <w:spacing w:val="30"/>
                <w:kern w:val="0"/>
                <w:sz w:val="24"/>
                <w:szCs w:val="20"/>
              </w:rPr>
              <w:t>（1名）</w:t>
            </w:r>
          </w:p>
        </w:tc>
        <w:tc>
          <w:tcPr>
            <w:tcW w:w="4082"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eastAsia="宋体" w:cs="Times New Roman"/>
                <w:kern w:val="0"/>
                <w:sz w:val="24"/>
                <w:szCs w:val="20"/>
              </w:rPr>
            </w:pPr>
            <w:r>
              <w:rPr>
                <w:rFonts w:ascii="宋体" w:hAnsi="宋体" w:eastAsia="宋体" w:cs="Times New Roman"/>
                <w:kern w:val="0"/>
                <w:sz w:val="24"/>
                <w:szCs w:val="20"/>
              </w:rPr>
              <w:t>1.</w:t>
            </w:r>
            <w:r>
              <w:rPr>
                <w:rFonts w:hint="eastAsia" w:ascii="宋体" w:hAnsi="宋体" w:eastAsia="宋体" w:cs="Times New Roman"/>
                <w:kern w:val="0"/>
                <w:sz w:val="24"/>
                <w:szCs w:val="20"/>
              </w:rPr>
              <w:t>负责投融资的策划和实施工作。</w:t>
            </w:r>
          </w:p>
          <w:p>
            <w:pPr>
              <w:spacing w:line="0" w:lineRule="atLeast"/>
              <w:rPr>
                <w:rFonts w:ascii="宋体" w:hAnsi="宋体" w:eastAsia="宋体" w:cs="Times New Roman"/>
                <w:kern w:val="0"/>
                <w:sz w:val="24"/>
                <w:szCs w:val="20"/>
              </w:rPr>
            </w:pPr>
            <w:r>
              <w:rPr>
                <w:rFonts w:hint="eastAsia" w:ascii="宋体" w:hAnsi="宋体" w:eastAsia="宋体" w:cs="Times New Roman"/>
                <w:kern w:val="0"/>
                <w:sz w:val="24"/>
                <w:szCs w:val="20"/>
              </w:rPr>
              <w:t>2</w:t>
            </w:r>
            <w:r>
              <w:rPr>
                <w:rFonts w:ascii="宋体" w:hAnsi="宋体" w:eastAsia="宋体" w:cs="Times New Roman"/>
                <w:kern w:val="0"/>
                <w:sz w:val="24"/>
                <w:szCs w:val="20"/>
              </w:rPr>
              <w:t>.</w:t>
            </w:r>
            <w:r>
              <w:rPr>
                <w:rFonts w:hint="eastAsia" w:ascii="宋体" w:hAnsi="宋体" w:eastAsia="宋体" w:cs="Times New Roman"/>
                <w:kern w:val="0"/>
                <w:sz w:val="24"/>
                <w:szCs w:val="20"/>
              </w:rPr>
              <w:t>根据公司经营计划，组织编制年度综合投融资计划和控制标准。</w:t>
            </w:r>
          </w:p>
          <w:p>
            <w:pPr>
              <w:spacing w:line="0" w:lineRule="atLeast"/>
              <w:rPr>
                <w:rFonts w:ascii="宋体" w:hAnsi="宋体" w:eastAsia="宋体" w:cs="Times New Roman"/>
                <w:kern w:val="0"/>
                <w:sz w:val="24"/>
                <w:szCs w:val="20"/>
              </w:rPr>
            </w:pPr>
            <w:r>
              <w:rPr>
                <w:rFonts w:hint="eastAsia" w:ascii="宋体" w:hAnsi="宋体" w:eastAsia="宋体" w:cs="Times New Roman"/>
                <w:kern w:val="0"/>
                <w:sz w:val="24"/>
                <w:szCs w:val="20"/>
              </w:rPr>
              <w:t>3</w:t>
            </w:r>
            <w:r>
              <w:rPr>
                <w:rFonts w:ascii="宋体" w:hAnsi="宋体" w:eastAsia="宋体" w:cs="Times New Roman"/>
                <w:kern w:val="0"/>
                <w:sz w:val="24"/>
                <w:szCs w:val="20"/>
              </w:rPr>
              <w:t>.</w:t>
            </w:r>
            <w:r>
              <w:rPr>
                <w:rFonts w:hint="eastAsia" w:ascii="宋体" w:hAnsi="宋体" w:eastAsia="宋体" w:cs="Times New Roman"/>
                <w:kern w:val="0"/>
                <w:sz w:val="24"/>
                <w:szCs w:val="20"/>
              </w:rPr>
              <w:t>建立并保持与合作伙伴和潜在客户的良好的业务关系；参与投资项目管理，监控和分析投资项目的经营管理，并及时提出业务拓展和管理改进的建议。</w:t>
            </w:r>
          </w:p>
          <w:p>
            <w:pPr>
              <w:spacing w:line="0" w:lineRule="atLeast"/>
              <w:rPr>
                <w:rFonts w:ascii="宋体" w:hAnsi="宋体" w:eastAsia="宋体" w:cs="Times New Roman"/>
                <w:kern w:val="0"/>
                <w:sz w:val="24"/>
                <w:szCs w:val="20"/>
              </w:rPr>
            </w:pPr>
            <w:r>
              <w:rPr>
                <w:rFonts w:hint="eastAsia" w:ascii="宋体" w:hAnsi="宋体" w:eastAsia="宋体" w:cs="Times New Roman"/>
                <w:kern w:val="0"/>
                <w:sz w:val="24"/>
                <w:szCs w:val="20"/>
              </w:rPr>
              <w:t>4</w:t>
            </w:r>
            <w:r>
              <w:rPr>
                <w:rFonts w:ascii="宋体" w:hAnsi="宋体" w:eastAsia="宋体" w:cs="Times New Roman"/>
                <w:kern w:val="0"/>
                <w:sz w:val="24"/>
                <w:szCs w:val="20"/>
              </w:rPr>
              <w:t>.</w:t>
            </w:r>
            <w:r>
              <w:rPr>
                <w:rFonts w:hint="eastAsia" w:ascii="宋体" w:hAnsi="宋体" w:eastAsia="宋体" w:cs="Times New Roman"/>
                <w:kern w:val="0"/>
                <w:sz w:val="24"/>
                <w:szCs w:val="20"/>
              </w:rPr>
              <w:t>负责与金融机构、风险投资机构联系，在晋、沪两地积极寻找资方，全面规划融资项目。</w:t>
            </w:r>
          </w:p>
          <w:p>
            <w:pPr>
              <w:spacing w:line="0" w:lineRule="atLeast"/>
              <w:rPr>
                <w:rFonts w:ascii="宋体" w:hAnsi="宋体" w:eastAsia="宋体" w:cs="Times New Roman"/>
                <w:kern w:val="0"/>
                <w:sz w:val="24"/>
                <w:szCs w:val="20"/>
              </w:rPr>
            </w:pPr>
            <w:r>
              <w:rPr>
                <w:rFonts w:hint="eastAsia" w:ascii="宋体" w:hAnsi="宋体" w:eastAsia="宋体" w:cs="Times New Roman"/>
                <w:kern w:val="0"/>
                <w:sz w:val="24"/>
                <w:szCs w:val="20"/>
              </w:rPr>
              <w:t>5</w:t>
            </w:r>
            <w:r>
              <w:rPr>
                <w:rFonts w:ascii="宋体" w:hAnsi="宋体" w:eastAsia="宋体" w:cs="Times New Roman"/>
                <w:kern w:val="0"/>
                <w:sz w:val="24"/>
                <w:szCs w:val="20"/>
              </w:rPr>
              <w:t>.</w:t>
            </w:r>
            <w:r>
              <w:rPr>
                <w:rFonts w:hint="eastAsia" w:ascii="宋体" w:hAnsi="宋体" w:eastAsia="宋体" w:cs="Times New Roman"/>
                <w:kern w:val="0"/>
                <w:sz w:val="24"/>
                <w:szCs w:val="20"/>
              </w:rPr>
              <w:t>协助实施经理层分工范围经营目标的组织落实工作。</w:t>
            </w:r>
          </w:p>
          <w:p>
            <w:pPr>
              <w:spacing w:line="0" w:lineRule="atLeast"/>
              <w:rPr>
                <w:rFonts w:ascii="宋体" w:hAnsi="宋体" w:eastAsia="宋体" w:cs="Times New Roman"/>
                <w:spacing w:val="30"/>
                <w:kern w:val="0"/>
                <w:sz w:val="24"/>
                <w:szCs w:val="20"/>
              </w:rPr>
            </w:pPr>
            <w:r>
              <w:rPr>
                <w:rFonts w:hint="eastAsia" w:ascii="宋体" w:hAnsi="宋体" w:eastAsia="宋体" w:cs="Times New Roman"/>
                <w:kern w:val="0"/>
                <w:sz w:val="24"/>
                <w:szCs w:val="20"/>
              </w:rPr>
              <w:t>6</w:t>
            </w:r>
            <w:r>
              <w:rPr>
                <w:rFonts w:ascii="宋体" w:hAnsi="宋体" w:eastAsia="宋体" w:cs="Times New Roman"/>
                <w:kern w:val="0"/>
                <w:sz w:val="24"/>
                <w:szCs w:val="20"/>
              </w:rPr>
              <w:t>.</w:t>
            </w:r>
            <w:r>
              <w:rPr>
                <w:rFonts w:hint="eastAsia" w:ascii="宋体" w:hAnsi="宋体" w:eastAsia="宋体" w:cs="Times New Roman"/>
                <w:kern w:val="0"/>
                <w:sz w:val="24"/>
                <w:szCs w:val="20"/>
              </w:rPr>
              <w:t>完成上级安排的其他工作。</w:t>
            </w:r>
          </w:p>
        </w:tc>
        <w:tc>
          <w:tcPr>
            <w:tcW w:w="3494"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eastAsia="宋体" w:cs="Times New Roman"/>
                <w:kern w:val="0"/>
                <w:sz w:val="24"/>
                <w:szCs w:val="20"/>
              </w:rPr>
            </w:pPr>
            <w:r>
              <w:rPr>
                <w:rFonts w:hint="eastAsia" w:ascii="宋体" w:hAnsi="宋体" w:eastAsia="宋体" w:cs="Times New Roman"/>
                <w:spacing w:val="30"/>
                <w:kern w:val="0"/>
                <w:sz w:val="24"/>
                <w:szCs w:val="20"/>
              </w:rPr>
              <w:t>1</w:t>
            </w:r>
            <w:r>
              <w:rPr>
                <w:rFonts w:hint="eastAsia" w:ascii="宋体" w:hAnsi="宋体" w:eastAsia="宋体" w:cs="Times New Roman"/>
                <w:kern w:val="0"/>
                <w:sz w:val="24"/>
                <w:szCs w:val="20"/>
              </w:rPr>
              <w:t>.硕士研究生及以上学历，会计及财务管理类相关专业，持有注册会计师及省级及以上会计领军人才资格可适当放宽至大学本科学历。</w:t>
            </w:r>
          </w:p>
          <w:p>
            <w:pPr>
              <w:spacing w:line="0" w:lineRule="atLeast"/>
              <w:rPr>
                <w:rFonts w:ascii="宋体" w:hAnsi="宋体" w:eastAsia="宋体" w:cs="Times New Roman"/>
                <w:kern w:val="0"/>
                <w:sz w:val="24"/>
                <w:szCs w:val="20"/>
              </w:rPr>
            </w:pPr>
            <w:r>
              <w:rPr>
                <w:rFonts w:hint="eastAsia" w:ascii="宋体" w:hAnsi="宋体" w:eastAsia="宋体" w:cs="Times New Roman"/>
                <w:kern w:val="0"/>
                <w:sz w:val="24"/>
                <w:szCs w:val="20"/>
              </w:rPr>
              <w:t>2</w:t>
            </w:r>
            <w:r>
              <w:rPr>
                <w:rFonts w:ascii="宋体" w:hAnsi="宋体" w:eastAsia="宋体" w:cs="Times New Roman"/>
                <w:kern w:val="0"/>
                <w:sz w:val="24"/>
                <w:szCs w:val="20"/>
              </w:rPr>
              <w:t>.</w:t>
            </w:r>
            <w:r>
              <w:rPr>
                <w:rFonts w:hint="eastAsia" w:ascii="宋体" w:hAnsi="宋体" w:eastAsia="宋体" w:cs="Times New Roman"/>
                <w:kern w:val="0"/>
                <w:sz w:val="24"/>
                <w:szCs w:val="20"/>
              </w:rPr>
              <w:t>年龄原则上不超过</w:t>
            </w:r>
            <w:r>
              <w:rPr>
                <w:rFonts w:ascii="宋体" w:hAnsi="宋体" w:eastAsia="宋体" w:cs="Times New Roman"/>
                <w:kern w:val="0"/>
                <w:sz w:val="24"/>
                <w:szCs w:val="20"/>
              </w:rPr>
              <w:t>40周岁（1981年1月1日后出生）。</w:t>
            </w:r>
          </w:p>
          <w:p>
            <w:pPr>
              <w:spacing w:line="0" w:lineRule="atLeast"/>
              <w:rPr>
                <w:rFonts w:ascii="宋体" w:hAnsi="宋体" w:eastAsia="宋体" w:cs="Times New Roman"/>
                <w:kern w:val="0"/>
                <w:sz w:val="24"/>
                <w:szCs w:val="20"/>
              </w:rPr>
            </w:pPr>
            <w:r>
              <w:rPr>
                <w:rFonts w:hint="eastAsia" w:ascii="宋体" w:hAnsi="宋体" w:eastAsia="宋体" w:cs="Times New Roman"/>
                <w:kern w:val="0"/>
                <w:sz w:val="24"/>
                <w:szCs w:val="20"/>
              </w:rPr>
              <w:t>3</w:t>
            </w:r>
            <w:r>
              <w:rPr>
                <w:rFonts w:ascii="宋体" w:hAnsi="宋体" w:eastAsia="宋体" w:cs="Times New Roman"/>
                <w:kern w:val="0"/>
                <w:sz w:val="24"/>
                <w:szCs w:val="20"/>
              </w:rPr>
              <w:t>.</w:t>
            </w:r>
            <w:r>
              <w:rPr>
                <w:rFonts w:hint="eastAsia" w:ascii="宋体" w:hAnsi="宋体" w:eastAsia="宋体" w:cs="Times New Roman"/>
                <w:kern w:val="0"/>
                <w:sz w:val="24"/>
                <w:szCs w:val="20"/>
              </w:rPr>
              <w:t>具有</w:t>
            </w:r>
            <w:r>
              <w:rPr>
                <w:rFonts w:ascii="宋体" w:hAnsi="宋体" w:eastAsia="宋体" w:cs="Times New Roman"/>
                <w:kern w:val="0"/>
                <w:sz w:val="24"/>
                <w:szCs w:val="20"/>
              </w:rPr>
              <w:t>10年以上银行、证券、投行、基金或大型企业投融资相关部门等工作经历，担任业务类管理岗位职务满3年，或担任业务类管理岗位和客户经理岗位累计任职时间满5年以上。</w:t>
            </w:r>
          </w:p>
          <w:p>
            <w:pPr>
              <w:spacing w:line="0" w:lineRule="atLeast"/>
              <w:rPr>
                <w:rFonts w:ascii="宋体" w:hAnsi="宋体" w:eastAsia="宋体" w:cs="Times New Roman"/>
                <w:kern w:val="0"/>
                <w:sz w:val="24"/>
                <w:szCs w:val="20"/>
              </w:rPr>
            </w:pPr>
            <w:r>
              <w:rPr>
                <w:rFonts w:hint="eastAsia" w:ascii="宋体" w:hAnsi="宋体" w:eastAsia="宋体" w:cs="Times New Roman"/>
                <w:kern w:val="0"/>
                <w:sz w:val="24"/>
                <w:szCs w:val="20"/>
              </w:rPr>
              <w:t>4</w:t>
            </w:r>
            <w:r>
              <w:rPr>
                <w:rFonts w:ascii="宋体" w:hAnsi="宋体" w:eastAsia="宋体" w:cs="Times New Roman"/>
                <w:kern w:val="0"/>
                <w:sz w:val="24"/>
                <w:szCs w:val="20"/>
              </w:rPr>
              <w:t>.</w:t>
            </w:r>
            <w:r>
              <w:rPr>
                <w:rFonts w:hint="eastAsia" w:ascii="宋体" w:hAnsi="宋体" w:eastAsia="宋体" w:cs="Times New Roman"/>
                <w:kern w:val="0"/>
                <w:sz w:val="24"/>
                <w:szCs w:val="20"/>
              </w:rPr>
              <w:t>熟悉国家法律法规，熟悉国内资本市场和金融工具，在项目投融资、金融经纪、风险管理等领域具有丰富的经验以及成功案例；具有独立完成相关具体投资项目的尽职调查能力。</w:t>
            </w:r>
          </w:p>
          <w:p>
            <w:pPr>
              <w:spacing w:line="0" w:lineRule="atLeast"/>
              <w:rPr>
                <w:rFonts w:ascii="宋体" w:hAnsi="宋体" w:eastAsia="宋体" w:cs="Times New Roman"/>
                <w:spacing w:val="30"/>
                <w:kern w:val="0"/>
                <w:sz w:val="24"/>
                <w:szCs w:val="20"/>
              </w:rPr>
            </w:pPr>
            <w:r>
              <w:rPr>
                <w:rFonts w:hint="eastAsia" w:ascii="宋体" w:hAnsi="宋体" w:eastAsia="宋体" w:cs="Times New Roman"/>
                <w:kern w:val="0"/>
                <w:sz w:val="24"/>
                <w:szCs w:val="20"/>
              </w:rPr>
              <w:t>5</w:t>
            </w:r>
            <w:r>
              <w:rPr>
                <w:rFonts w:ascii="宋体" w:hAnsi="宋体" w:eastAsia="宋体" w:cs="Times New Roman"/>
                <w:kern w:val="0"/>
                <w:sz w:val="24"/>
                <w:szCs w:val="20"/>
              </w:rPr>
              <w:t>.</w:t>
            </w:r>
            <w:r>
              <w:rPr>
                <w:rFonts w:hint="eastAsia" w:ascii="宋体" w:hAnsi="宋体" w:eastAsia="宋体" w:cs="Times New Roman"/>
                <w:kern w:val="0"/>
                <w:sz w:val="24"/>
                <w:szCs w:val="20"/>
              </w:rPr>
              <w:t>有较强的组织领导能力、沟通协调能力和团队管理能力。</w:t>
            </w:r>
          </w:p>
        </w:tc>
      </w:tr>
    </w:tbl>
    <w:p>
      <w:pPr>
        <w:pStyle w:val="4"/>
      </w:pPr>
      <w:r>
        <w:rPr>
          <w:rFonts w:hint="eastAsia"/>
        </w:rPr>
        <w:t>（二）其他岗位（</w:t>
      </w:r>
      <w:r>
        <w:t>10</w:t>
      </w:r>
      <w:r>
        <w:rPr>
          <w:rFonts w:hint="eastAsia"/>
        </w:rPr>
        <w:t>名）</w:t>
      </w:r>
    </w:p>
    <w:tbl>
      <w:tblPr>
        <w:tblStyle w:val="5"/>
        <w:tblW w:w="9301" w:type="dxa"/>
        <w:tblInd w:w="-4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4082"/>
        <w:gridCol w:w="3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trPr>
        <w:tc>
          <w:tcPr>
            <w:tcW w:w="1725" w:type="dxa"/>
            <w:tcBorders>
              <w:bottom w:val="single" w:color="auto" w:sz="4" w:space="0"/>
            </w:tcBorders>
            <w:vAlign w:val="center"/>
          </w:tcPr>
          <w:p>
            <w:pPr>
              <w:spacing w:line="300" w:lineRule="exact"/>
              <w:jc w:val="center"/>
              <w:rPr>
                <w:rFonts w:ascii="宋体" w:hAnsi="宋体"/>
                <w:b/>
                <w:sz w:val="24"/>
              </w:rPr>
            </w:pPr>
            <w:r>
              <w:rPr>
                <w:rFonts w:ascii="宋体" w:hAnsi="宋体"/>
                <w:b/>
                <w:sz w:val="24"/>
              </w:rPr>
              <w:t>岗位</w:t>
            </w:r>
            <w:r>
              <w:rPr>
                <w:rFonts w:hint="eastAsia" w:ascii="宋体" w:hAnsi="宋体"/>
                <w:b/>
                <w:sz w:val="24"/>
              </w:rPr>
              <w:t>名称</w:t>
            </w:r>
          </w:p>
        </w:tc>
        <w:tc>
          <w:tcPr>
            <w:tcW w:w="4082" w:type="dxa"/>
            <w:tcBorders>
              <w:bottom w:val="single" w:color="auto" w:sz="4" w:space="0"/>
            </w:tcBorders>
            <w:vAlign w:val="center"/>
          </w:tcPr>
          <w:p>
            <w:pPr>
              <w:spacing w:line="300" w:lineRule="exact"/>
              <w:jc w:val="center"/>
              <w:rPr>
                <w:rFonts w:ascii="宋体" w:hAnsi="宋体"/>
                <w:b/>
                <w:sz w:val="24"/>
              </w:rPr>
            </w:pPr>
            <w:r>
              <w:rPr>
                <w:rFonts w:hint="eastAsia" w:ascii="宋体" w:hAnsi="宋体"/>
                <w:b/>
                <w:sz w:val="24"/>
              </w:rPr>
              <w:t>岗位</w:t>
            </w:r>
            <w:r>
              <w:rPr>
                <w:rFonts w:ascii="宋体" w:hAnsi="宋体"/>
                <w:b/>
                <w:sz w:val="24"/>
              </w:rPr>
              <w:t>职责</w:t>
            </w:r>
          </w:p>
        </w:tc>
        <w:tc>
          <w:tcPr>
            <w:tcW w:w="3494" w:type="dxa"/>
            <w:tcBorders>
              <w:bottom w:val="single" w:color="auto" w:sz="4" w:space="0"/>
            </w:tcBorders>
            <w:vAlign w:val="center"/>
          </w:tcPr>
          <w:p>
            <w:pPr>
              <w:spacing w:line="300" w:lineRule="exact"/>
              <w:jc w:val="center"/>
              <w:rPr>
                <w:rFonts w:ascii="宋体" w:hAnsi="宋体"/>
                <w:b/>
                <w:sz w:val="24"/>
              </w:rPr>
            </w:pPr>
            <w:r>
              <w:rPr>
                <w:rFonts w:hint="eastAsia" w:ascii="宋体" w:hAnsi="宋体"/>
                <w:b/>
                <w:sz w:val="24"/>
              </w:rPr>
              <w:t>任职条件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4" w:hRule="atLeast"/>
        </w:trPr>
        <w:tc>
          <w:tcPr>
            <w:tcW w:w="172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spacing w:val="30"/>
                <w:kern w:val="0"/>
                <w:sz w:val="24"/>
                <w:szCs w:val="20"/>
              </w:rPr>
            </w:pPr>
            <w:r>
              <w:rPr>
                <w:rFonts w:hint="eastAsia" w:ascii="宋体" w:hAnsi="宋体" w:eastAsia="宋体" w:cs="Times New Roman"/>
                <w:spacing w:val="30"/>
                <w:kern w:val="0"/>
                <w:sz w:val="24"/>
                <w:szCs w:val="20"/>
              </w:rPr>
              <w:t>综合管理岗</w:t>
            </w:r>
          </w:p>
          <w:p>
            <w:pPr>
              <w:spacing w:line="300" w:lineRule="exact"/>
              <w:rPr>
                <w:rFonts w:ascii="宋体" w:hAnsi="宋体" w:eastAsia="宋体" w:cs="Times New Roman"/>
                <w:kern w:val="0"/>
                <w:sz w:val="24"/>
                <w:szCs w:val="20"/>
              </w:rPr>
            </w:pPr>
            <w:r>
              <w:rPr>
                <w:rFonts w:hint="eastAsia" w:ascii="宋体" w:hAnsi="宋体" w:eastAsia="宋体" w:cs="Times New Roman"/>
                <w:kern w:val="0"/>
                <w:sz w:val="24"/>
                <w:szCs w:val="20"/>
              </w:rPr>
              <w:t>（1名）</w:t>
            </w:r>
          </w:p>
        </w:tc>
        <w:tc>
          <w:tcPr>
            <w:tcW w:w="4082"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eastAsia="宋体" w:cs="Times New Roman"/>
                <w:kern w:val="0"/>
                <w:sz w:val="24"/>
                <w:szCs w:val="20"/>
              </w:rPr>
            </w:pPr>
            <w:r>
              <w:rPr>
                <w:rFonts w:ascii="宋体" w:hAnsi="宋体" w:eastAsia="宋体" w:cs="Times New Roman"/>
                <w:kern w:val="0"/>
                <w:sz w:val="24"/>
                <w:szCs w:val="20"/>
              </w:rPr>
              <w:t>1.</w:t>
            </w:r>
            <w:r>
              <w:rPr>
                <w:rFonts w:hint="eastAsia" w:ascii="宋体" w:hAnsi="宋体" w:eastAsia="宋体" w:cs="Times New Roman"/>
                <w:kern w:val="0"/>
                <w:sz w:val="24"/>
                <w:szCs w:val="20"/>
              </w:rPr>
              <w:t>负责起草公司对内对外的行政公文、函件、总结、讲话稿、规章制度及报告等重要文书。</w:t>
            </w:r>
          </w:p>
          <w:p>
            <w:pPr>
              <w:spacing w:line="0" w:lineRule="atLeast"/>
              <w:rPr>
                <w:rFonts w:ascii="宋体" w:hAnsi="宋体" w:eastAsia="宋体" w:cs="Times New Roman"/>
                <w:kern w:val="0"/>
                <w:sz w:val="24"/>
                <w:szCs w:val="20"/>
              </w:rPr>
            </w:pPr>
            <w:r>
              <w:rPr>
                <w:rFonts w:hint="eastAsia" w:ascii="宋体" w:hAnsi="宋体" w:eastAsia="宋体" w:cs="Times New Roman"/>
                <w:kern w:val="0"/>
                <w:sz w:val="24"/>
                <w:szCs w:val="20"/>
              </w:rPr>
              <w:t>2</w:t>
            </w:r>
            <w:r>
              <w:rPr>
                <w:rFonts w:ascii="宋体" w:hAnsi="宋体" w:eastAsia="宋体" w:cs="Times New Roman"/>
                <w:kern w:val="0"/>
                <w:sz w:val="24"/>
                <w:szCs w:val="20"/>
              </w:rPr>
              <w:t>.负责公司的对外联络及接待，协调与上级主管部门及下属公司的关系</w:t>
            </w:r>
            <w:r>
              <w:rPr>
                <w:rFonts w:hint="eastAsia" w:ascii="宋体" w:hAnsi="宋体" w:eastAsia="宋体" w:cs="Times New Roman"/>
                <w:kern w:val="0"/>
                <w:sz w:val="24"/>
                <w:szCs w:val="20"/>
              </w:rPr>
              <w:t>。</w:t>
            </w:r>
          </w:p>
          <w:p>
            <w:pPr>
              <w:spacing w:line="0" w:lineRule="atLeast"/>
              <w:rPr>
                <w:rFonts w:ascii="宋体" w:hAnsi="宋体" w:eastAsia="宋体" w:cs="Times New Roman"/>
                <w:kern w:val="0"/>
                <w:sz w:val="24"/>
                <w:szCs w:val="20"/>
              </w:rPr>
            </w:pPr>
            <w:r>
              <w:rPr>
                <w:rFonts w:hint="eastAsia" w:ascii="宋体" w:hAnsi="宋体" w:eastAsia="宋体" w:cs="Times New Roman"/>
                <w:kern w:val="0"/>
                <w:sz w:val="24"/>
                <w:szCs w:val="20"/>
              </w:rPr>
              <w:t>3</w:t>
            </w:r>
            <w:r>
              <w:rPr>
                <w:rFonts w:ascii="宋体" w:hAnsi="宋体" w:eastAsia="宋体" w:cs="Times New Roman"/>
                <w:kern w:val="0"/>
                <w:sz w:val="24"/>
                <w:szCs w:val="20"/>
              </w:rPr>
              <w:t>.负责公司办公环境优化和日常办公保障等后勤服务</w:t>
            </w:r>
            <w:r>
              <w:rPr>
                <w:rFonts w:hint="eastAsia" w:ascii="宋体" w:hAnsi="宋体" w:eastAsia="宋体" w:cs="Times New Roman"/>
                <w:kern w:val="0"/>
                <w:sz w:val="24"/>
                <w:szCs w:val="20"/>
              </w:rPr>
              <w:t>。</w:t>
            </w:r>
          </w:p>
          <w:p>
            <w:pPr>
              <w:spacing w:line="0" w:lineRule="atLeast"/>
              <w:rPr>
                <w:rFonts w:ascii="宋体" w:hAnsi="宋体" w:eastAsia="宋体" w:cs="Times New Roman"/>
                <w:kern w:val="0"/>
                <w:sz w:val="24"/>
                <w:szCs w:val="20"/>
              </w:rPr>
            </w:pPr>
            <w:r>
              <w:rPr>
                <w:rFonts w:hint="eastAsia" w:ascii="宋体" w:hAnsi="宋体" w:eastAsia="宋体" w:cs="Times New Roman"/>
                <w:kern w:val="0"/>
                <w:sz w:val="24"/>
                <w:szCs w:val="20"/>
              </w:rPr>
              <w:t>4</w:t>
            </w:r>
            <w:r>
              <w:rPr>
                <w:rFonts w:ascii="宋体" w:hAnsi="宋体" w:eastAsia="宋体" w:cs="Times New Roman"/>
                <w:kern w:val="0"/>
                <w:sz w:val="24"/>
                <w:szCs w:val="20"/>
              </w:rPr>
              <w:t>.协助推进公司内部管理制度化、规范化，组织监督检查公司管理制度落实情况</w:t>
            </w:r>
            <w:r>
              <w:rPr>
                <w:rFonts w:hint="eastAsia" w:ascii="宋体" w:hAnsi="宋体" w:eastAsia="宋体" w:cs="Times New Roman"/>
                <w:kern w:val="0"/>
                <w:sz w:val="24"/>
                <w:szCs w:val="20"/>
              </w:rPr>
              <w:t>。</w:t>
            </w:r>
          </w:p>
          <w:p>
            <w:pPr>
              <w:spacing w:line="0" w:lineRule="atLeast"/>
              <w:rPr>
                <w:rFonts w:ascii="宋体" w:hAnsi="宋体" w:eastAsia="宋体" w:cs="Times New Roman"/>
                <w:kern w:val="0"/>
                <w:sz w:val="24"/>
                <w:szCs w:val="20"/>
              </w:rPr>
            </w:pPr>
            <w:r>
              <w:rPr>
                <w:rFonts w:hint="eastAsia" w:ascii="宋体" w:hAnsi="宋体" w:eastAsia="宋体" w:cs="Times New Roman"/>
                <w:kern w:val="0"/>
                <w:sz w:val="24"/>
                <w:szCs w:val="20"/>
              </w:rPr>
              <w:t>5</w:t>
            </w:r>
            <w:r>
              <w:rPr>
                <w:rFonts w:ascii="宋体" w:hAnsi="宋体" w:eastAsia="宋体" w:cs="Times New Roman"/>
                <w:kern w:val="0"/>
                <w:sz w:val="24"/>
                <w:szCs w:val="20"/>
              </w:rPr>
              <w:t>.协助负责公司重要活动和重要会议的组织与协调工作</w:t>
            </w:r>
            <w:r>
              <w:rPr>
                <w:rFonts w:hint="eastAsia" w:ascii="宋体" w:hAnsi="宋体" w:eastAsia="宋体" w:cs="Times New Roman"/>
                <w:kern w:val="0"/>
                <w:sz w:val="24"/>
                <w:szCs w:val="20"/>
              </w:rPr>
              <w:t>。</w:t>
            </w:r>
          </w:p>
          <w:p>
            <w:pPr>
              <w:spacing w:line="0" w:lineRule="atLeast"/>
              <w:rPr>
                <w:rFonts w:ascii="宋体" w:hAnsi="宋体" w:eastAsia="宋体" w:cs="Times New Roman"/>
                <w:kern w:val="0"/>
                <w:sz w:val="24"/>
                <w:szCs w:val="20"/>
              </w:rPr>
            </w:pPr>
            <w:r>
              <w:rPr>
                <w:rFonts w:hint="eastAsia" w:ascii="宋体" w:hAnsi="宋体" w:eastAsia="宋体" w:cs="Times New Roman"/>
                <w:kern w:val="0"/>
                <w:sz w:val="24"/>
                <w:szCs w:val="20"/>
              </w:rPr>
              <w:t>6</w:t>
            </w:r>
            <w:r>
              <w:rPr>
                <w:rFonts w:ascii="宋体" w:hAnsi="宋体" w:eastAsia="宋体" w:cs="Times New Roman"/>
                <w:kern w:val="0"/>
                <w:sz w:val="24"/>
                <w:szCs w:val="20"/>
              </w:rPr>
              <w:t>.协助负责公司党建和人力资源管理等工作</w:t>
            </w:r>
            <w:r>
              <w:rPr>
                <w:rFonts w:hint="eastAsia" w:ascii="宋体" w:hAnsi="宋体" w:eastAsia="宋体" w:cs="Times New Roman"/>
                <w:kern w:val="0"/>
                <w:sz w:val="24"/>
                <w:szCs w:val="20"/>
              </w:rPr>
              <w:t>。</w:t>
            </w:r>
          </w:p>
          <w:p>
            <w:pPr>
              <w:spacing w:line="0" w:lineRule="atLeast"/>
              <w:rPr>
                <w:rFonts w:ascii="宋体" w:hAnsi="宋体" w:eastAsia="宋体" w:cs="Times New Roman"/>
                <w:kern w:val="0"/>
                <w:sz w:val="24"/>
                <w:szCs w:val="20"/>
              </w:rPr>
            </w:pPr>
            <w:r>
              <w:rPr>
                <w:rFonts w:ascii="宋体" w:hAnsi="宋体" w:eastAsia="宋体" w:cs="Times New Roman"/>
                <w:kern w:val="0"/>
                <w:sz w:val="24"/>
                <w:szCs w:val="20"/>
              </w:rPr>
              <w:t>7.完成领导交办的其他任务</w:t>
            </w:r>
            <w:r>
              <w:rPr>
                <w:rFonts w:hint="eastAsia" w:ascii="宋体" w:hAnsi="宋体" w:eastAsia="宋体" w:cs="Times New Roman"/>
                <w:kern w:val="0"/>
                <w:sz w:val="24"/>
                <w:szCs w:val="20"/>
              </w:rPr>
              <w:t>。</w:t>
            </w:r>
          </w:p>
        </w:tc>
        <w:tc>
          <w:tcPr>
            <w:tcW w:w="349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kern w:val="0"/>
                <w:sz w:val="24"/>
                <w:szCs w:val="20"/>
              </w:rPr>
            </w:pPr>
            <w:r>
              <w:rPr>
                <w:rFonts w:hint="eastAsia" w:ascii="宋体" w:hAnsi="宋体" w:eastAsia="宋体" w:cs="Times New Roman"/>
                <w:kern w:val="0"/>
                <w:sz w:val="24"/>
                <w:szCs w:val="20"/>
              </w:rPr>
              <w:t>1.大学本科及以上学历。</w:t>
            </w:r>
          </w:p>
          <w:p>
            <w:pPr>
              <w:spacing w:line="300" w:lineRule="exact"/>
              <w:rPr>
                <w:rFonts w:ascii="宋体" w:hAnsi="宋体" w:eastAsia="宋体" w:cs="Times New Roman"/>
                <w:kern w:val="0"/>
                <w:sz w:val="24"/>
                <w:szCs w:val="20"/>
              </w:rPr>
            </w:pPr>
            <w:r>
              <w:rPr>
                <w:rFonts w:hint="eastAsia" w:ascii="宋体" w:hAnsi="宋体" w:eastAsia="宋体" w:cs="Times New Roman"/>
                <w:kern w:val="0"/>
                <w:sz w:val="24"/>
                <w:szCs w:val="20"/>
              </w:rPr>
              <w:t>2</w:t>
            </w:r>
            <w:r>
              <w:rPr>
                <w:rFonts w:ascii="宋体" w:hAnsi="宋体" w:eastAsia="宋体" w:cs="Times New Roman"/>
                <w:kern w:val="0"/>
                <w:sz w:val="24"/>
                <w:szCs w:val="20"/>
              </w:rPr>
              <w:t>.年龄原则上不超过45周岁（1976年1月1日后出生）。</w:t>
            </w:r>
          </w:p>
          <w:p>
            <w:pPr>
              <w:spacing w:line="300" w:lineRule="exact"/>
              <w:rPr>
                <w:rFonts w:ascii="宋体" w:hAnsi="宋体" w:eastAsia="宋体" w:cs="Times New Roman"/>
                <w:kern w:val="0"/>
                <w:sz w:val="24"/>
                <w:szCs w:val="20"/>
              </w:rPr>
            </w:pPr>
            <w:r>
              <w:rPr>
                <w:rFonts w:hint="eastAsia" w:ascii="宋体" w:hAnsi="宋体" w:eastAsia="宋体" w:cs="Times New Roman"/>
                <w:kern w:val="0"/>
                <w:sz w:val="24"/>
                <w:szCs w:val="20"/>
              </w:rPr>
              <w:t>3</w:t>
            </w:r>
            <w:r>
              <w:rPr>
                <w:rFonts w:ascii="宋体" w:hAnsi="宋体" w:eastAsia="宋体" w:cs="Times New Roman"/>
                <w:kern w:val="0"/>
                <w:sz w:val="24"/>
                <w:szCs w:val="20"/>
              </w:rPr>
              <w:t>.具备良好的沟通协调能力，十年以上行政及相关工作经验。</w:t>
            </w:r>
          </w:p>
          <w:p>
            <w:pPr>
              <w:tabs>
                <w:tab w:val="left" w:pos="312"/>
              </w:tabs>
              <w:spacing w:line="300" w:lineRule="exact"/>
              <w:rPr>
                <w:rFonts w:ascii="宋体" w:hAnsi="宋体" w:eastAsia="宋体" w:cs="Times New Roman"/>
                <w:kern w:val="0"/>
                <w:sz w:val="24"/>
                <w:szCs w:val="20"/>
              </w:rPr>
            </w:pPr>
            <w:r>
              <w:rPr>
                <w:rFonts w:hint="eastAsia" w:ascii="宋体" w:hAnsi="宋体" w:eastAsia="宋体" w:cs="Times New Roman"/>
                <w:kern w:val="0"/>
                <w:sz w:val="24"/>
                <w:szCs w:val="20"/>
              </w:rPr>
              <w:t>4</w:t>
            </w:r>
            <w:r>
              <w:rPr>
                <w:rFonts w:ascii="宋体" w:hAnsi="宋体" w:eastAsia="宋体" w:cs="Times New Roman"/>
                <w:kern w:val="0"/>
                <w:sz w:val="24"/>
                <w:szCs w:val="20"/>
              </w:rPr>
              <w:t>.具有较强的工作责任心、敬业精神、良好的团队合作精神和组织协调能力</w:t>
            </w:r>
            <w:r>
              <w:rPr>
                <w:rFonts w:hint="eastAsia" w:ascii="宋体" w:hAnsi="宋体" w:eastAsia="宋体" w:cs="Times New Roman"/>
                <w:kern w:val="0"/>
                <w:sz w:val="24"/>
                <w:szCs w:val="20"/>
              </w:rPr>
              <w:t>，</w:t>
            </w:r>
            <w:r>
              <w:rPr>
                <w:rFonts w:ascii="宋体" w:hAnsi="宋体" w:eastAsia="宋体" w:cs="Times New Roman"/>
                <w:kern w:val="0"/>
                <w:sz w:val="24"/>
                <w:szCs w:val="20"/>
              </w:rPr>
              <w:t>具有良好的文字综合能力。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4" w:hRule="atLeast"/>
        </w:trPr>
        <w:tc>
          <w:tcPr>
            <w:tcW w:w="172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kern w:val="0"/>
                <w:sz w:val="24"/>
                <w:szCs w:val="20"/>
              </w:rPr>
            </w:pPr>
            <w:r>
              <w:rPr>
                <w:rFonts w:hint="eastAsia" w:ascii="宋体" w:hAnsi="宋体" w:eastAsia="宋体" w:cs="Times New Roman"/>
                <w:kern w:val="0"/>
                <w:sz w:val="24"/>
                <w:szCs w:val="20"/>
              </w:rPr>
              <w:t>业务管理岗</w:t>
            </w:r>
          </w:p>
          <w:p>
            <w:pPr>
              <w:spacing w:line="300" w:lineRule="exact"/>
              <w:rPr>
                <w:rFonts w:ascii="宋体" w:hAnsi="宋体" w:eastAsia="宋体" w:cs="Times New Roman"/>
                <w:kern w:val="0"/>
                <w:sz w:val="24"/>
                <w:szCs w:val="20"/>
              </w:rPr>
            </w:pPr>
            <w:r>
              <w:rPr>
                <w:rFonts w:hint="eastAsia" w:ascii="宋体" w:hAnsi="宋体" w:eastAsia="宋体" w:cs="Times New Roman"/>
                <w:kern w:val="0"/>
                <w:sz w:val="24"/>
                <w:szCs w:val="20"/>
              </w:rPr>
              <w:t>（1 名）</w:t>
            </w:r>
          </w:p>
        </w:tc>
        <w:tc>
          <w:tcPr>
            <w:tcW w:w="4082"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eastAsia="宋体" w:cs="Times New Roman"/>
                <w:kern w:val="0"/>
                <w:sz w:val="24"/>
                <w:szCs w:val="20"/>
              </w:rPr>
            </w:pPr>
            <w:r>
              <w:rPr>
                <w:rFonts w:hint="eastAsia" w:ascii="宋体" w:hAnsi="宋体" w:eastAsia="宋体" w:cs="Times New Roman"/>
                <w:kern w:val="0"/>
                <w:sz w:val="24"/>
                <w:szCs w:val="20"/>
              </w:rPr>
              <w:t>1.完成公司下达的任务目标，负责开拓保理业务客户，完成业务前期洽淡、项目的评估与考察、业务跟踪管理。</w:t>
            </w:r>
          </w:p>
          <w:p>
            <w:pPr>
              <w:spacing w:line="0" w:lineRule="atLeast"/>
              <w:rPr>
                <w:rFonts w:ascii="宋体" w:hAnsi="宋体" w:eastAsia="宋体" w:cs="Times New Roman"/>
                <w:kern w:val="0"/>
                <w:sz w:val="24"/>
                <w:szCs w:val="20"/>
              </w:rPr>
            </w:pPr>
            <w:r>
              <w:rPr>
                <w:rFonts w:hint="eastAsia" w:ascii="宋体" w:hAnsi="宋体" w:eastAsia="宋体" w:cs="Times New Roman"/>
                <w:kern w:val="0"/>
                <w:sz w:val="24"/>
                <w:szCs w:val="20"/>
              </w:rPr>
              <w:t>2.配合公司风控部门，了解客户的财务和经营情况，对客户的资信调查报告独立把关，主动防范金融风险，实施风控措施。</w:t>
            </w:r>
          </w:p>
          <w:p>
            <w:pPr>
              <w:spacing w:line="0" w:lineRule="atLeast"/>
              <w:rPr>
                <w:rFonts w:ascii="宋体" w:hAnsi="宋体" w:eastAsia="宋体" w:cs="Times New Roman"/>
                <w:kern w:val="0"/>
                <w:sz w:val="24"/>
                <w:szCs w:val="20"/>
              </w:rPr>
            </w:pPr>
            <w:r>
              <w:rPr>
                <w:rFonts w:hint="eastAsia" w:ascii="宋体" w:hAnsi="宋体" w:eastAsia="宋体" w:cs="Times New Roman"/>
                <w:kern w:val="0"/>
                <w:sz w:val="24"/>
                <w:szCs w:val="20"/>
              </w:rPr>
              <w:t>3.完成授信客户的贷前、贷后管理工作。</w:t>
            </w:r>
          </w:p>
          <w:p>
            <w:pPr>
              <w:spacing w:line="0" w:lineRule="atLeast"/>
              <w:rPr>
                <w:rFonts w:ascii="宋体" w:hAnsi="宋体" w:eastAsia="宋体" w:cs="Times New Roman"/>
                <w:kern w:val="0"/>
                <w:sz w:val="24"/>
                <w:szCs w:val="20"/>
              </w:rPr>
            </w:pPr>
            <w:r>
              <w:rPr>
                <w:rFonts w:hint="eastAsia" w:ascii="宋体" w:hAnsi="宋体" w:eastAsia="宋体" w:cs="Times New Roman"/>
                <w:kern w:val="0"/>
                <w:sz w:val="24"/>
                <w:szCs w:val="20"/>
              </w:rPr>
              <w:t>4.对保理产品市场进行分析，协助上级制定保理业务规划，完成公司保理业务制定的拓展目标和计划。</w:t>
            </w:r>
          </w:p>
          <w:p>
            <w:pPr>
              <w:spacing w:line="0" w:lineRule="atLeast"/>
              <w:rPr>
                <w:rFonts w:ascii="宋体" w:hAnsi="宋体" w:eastAsia="宋体" w:cs="Times New Roman"/>
                <w:kern w:val="0"/>
                <w:sz w:val="24"/>
                <w:szCs w:val="20"/>
              </w:rPr>
            </w:pPr>
            <w:r>
              <w:rPr>
                <w:rFonts w:hint="eastAsia" w:ascii="宋体" w:hAnsi="宋体" w:eastAsia="宋体" w:cs="Times New Roman"/>
                <w:kern w:val="0"/>
                <w:sz w:val="24"/>
                <w:szCs w:val="20"/>
              </w:rPr>
              <w:t>5.完成上级交办的其他工作。</w:t>
            </w:r>
            <w:r>
              <w:rPr>
                <w:rFonts w:ascii="宋体" w:hAnsi="宋体" w:eastAsia="宋体" w:cs="Times New Roman"/>
                <w:kern w:val="0"/>
                <w:sz w:val="24"/>
                <w:szCs w:val="20"/>
              </w:rPr>
              <w:t xml:space="preserve"> </w:t>
            </w:r>
          </w:p>
          <w:p>
            <w:pPr>
              <w:spacing w:line="0" w:lineRule="atLeast"/>
              <w:rPr>
                <w:rFonts w:ascii="宋体" w:hAnsi="宋体" w:eastAsia="宋体" w:cs="Times New Roman"/>
                <w:kern w:val="0"/>
                <w:sz w:val="24"/>
                <w:szCs w:val="20"/>
              </w:rPr>
            </w:pPr>
          </w:p>
        </w:tc>
        <w:tc>
          <w:tcPr>
            <w:tcW w:w="349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kern w:val="0"/>
                <w:sz w:val="24"/>
                <w:szCs w:val="20"/>
              </w:rPr>
            </w:pPr>
            <w:r>
              <w:rPr>
                <w:rFonts w:hint="eastAsia" w:ascii="宋体" w:hAnsi="宋体" w:eastAsia="宋体" w:cs="Times New Roman"/>
                <w:kern w:val="0"/>
                <w:sz w:val="24"/>
                <w:szCs w:val="20"/>
              </w:rPr>
              <w:t>1.大学本科及以上学历，经济类、金融类、财务类相关专业。</w:t>
            </w:r>
          </w:p>
          <w:p>
            <w:pPr>
              <w:spacing w:line="300" w:lineRule="exact"/>
              <w:rPr>
                <w:rFonts w:ascii="宋体" w:hAnsi="宋体" w:eastAsia="宋体" w:cs="Times New Roman"/>
                <w:kern w:val="0"/>
                <w:sz w:val="24"/>
                <w:szCs w:val="20"/>
              </w:rPr>
            </w:pPr>
            <w:r>
              <w:rPr>
                <w:rFonts w:hint="eastAsia" w:ascii="宋体" w:hAnsi="宋体" w:eastAsia="宋体" w:cs="Times New Roman"/>
                <w:kern w:val="0"/>
                <w:sz w:val="24"/>
                <w:szCs w:val="20"/>
              </w:rPr>
              <w:t>2.具有10年以上商业保理、应收账款融资、贸易融资、供应链管理、融资租赁等相关工作经验。</w:t>
            </w:r>
          </w:p>
          <w:p>
            <w:pPr>
              <w:spacing w:line="300" w:lineRule="exact"/>
              <w:rPr>
                <w:rFonts w:ascii="宋体" w:hAnsi="宋体" w:eastAsia="宋体" w:cs="Times New Roman"/>
                <w:kern w:val="0"/>
                <w:sz w:val="24"/>
                <w:szCs w:val="20"/>
              </w:rPr>
            </w:pPr>
            <w:r>
              <w:rPr>
                <w:rFonts w:hint="eastAsia" w:ascii="宋体" w:hAnsi="宋体" w:eastAsia="宋体" w:cs="Times New Roman"/>
                <w:kern w:val="0"/>
                <w:sz w:val="24"/>
                <w:szCs w:val="20"/>
              </w:rPr>
              <w:t>3.具备良好的业务开拓能力，能准确把握客户的需求，并争取有利条件。</w:t>
            </w:r>
          </w:p>
          <w:p>
            <w:pPr>
              <w:spacing w:line="300" w:lineRule="exact"/>
              <w:rPr>
                <w:rFonts w:ascii="宋体" w:hAnsi="宋体" w:eastAsia="宋体" w:cs="Times New Roman"/>
                <w:kern w:val="0"/>
                <w:sz w:val="24"/>
                <w:szCs w:val="20"/>
              </w:rPr>
            </w:pPr>
            <w:r>
              <w:rPr>
                <w:rFonts w:hint="eastAsia" w:ascii="宋体" w:hAnsi="宋体" w:eastAsia="宋体" w:cs="Times New Roman"/>
                <w:kern w:val="0"/>
                <w:sz w:val="24"/>
                <w:szCs w:val="20"/>
              </w:rPr>
              <w:t>4.具有较强的工作责任心、敬业精神、良好的团队合作精神和组织协调能力，具有良好的文字综合能力。</w:t>
            </w:r>
            <w:r>
              <w:rPr>
                <w:rFonts w:ascii="宋体" w:hAnsi="宋体" w:eastAsia="宋体" w:cs="Times New Roman"/>
                <w:kern w:val="0"/>
                <w:sz w:val="24"/>
                <w:szCs w:val="20"/>
              </w:rPr>
              <w:t xml:space="preserve"> </w:t>
            </w:r>
          </w:p>
          <w:p>
            <w:pPr>
              <w:tabs>
                <w:tab w:val="left" w:pos="312"/>
              </w:tabs>
              <w:spacing w:line="300" w:lineRule="exact"/>
              <w:rPr>
                <w:rFonts w:ascii="宋体" w:hAnsi="宋体" w:eastAsia="宋体" w:cs="Times New Roman"/>
                <w:kern w:val="0"/>
                <w:sz w:val="24"/>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4" w:hRule="atLeast"/>
        </w:trPr>
        <w:tc>
          <w:tcPr>
            <w:tcW w:w="172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spacing w:val="30"/>
                <w:kern w:val="0"/>
                <w:sz w:val="24"/>
                <w:szCs w:val="20"/>
              </w:rPr>
            </w:pPr>
            <w:r>
              <w:rPr>
                <w:rFonts w:hint="eastAsia" w:ascii="宋体" w:hAnsi="宋体" w:eastAsia="宋体" w:cs="Times New Roman"/>
                <w:spacing w:val="30"/>
                <w:kern w:val="0"/>
                <w:sz w:val="24"/>
                <w:szCs w:val="20"/>
              </w:rPr>
              <w:t>财务管理岗</w:t>
            </w:r>
          </w:p>
          <w:p>
            <w:pPr>
              <w:spacing w:line="300" w:lineRule="exact"/>
              <w:rPr>
                <w:rFonts w:ascii="宋体" w:hAnsi="宋体" w:eastAsia="宋体" w:cs="Times New Roman"/>
                <w:kern w:val="0"/>
                <w:sz w:val="24"/>
                <w:szCs w:val="20"/>
              </w:rPr>
            </w:pPr>
            <w:r>
              <w:rPr>
                <w:rFonts w:hint="eastAsia" w:ascii="宋体" w:hAnsi="宋体" w:eastAsia="宋体" w:cs="Times New Roman"/>
                <w:kern w:val="0"/>
                <w:sz w:val="24"/>
                <w:szCs w:val="20"/>
              </w:rPr>
              <w:t>（1名）</w:t>
            </w:r>
          </w:p>
        </w:tc>
        <w:tc>
          <w:tcPr>
            <w:tcW w:w="408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kern w:val="0"/>
                <w:sz w:val="24"/>
                <w:szCs w:val="20"/>
              </w:rPr>
            </w:pPr>
            <w:r>
              <w:rPr>
                <w:rFonts w:ascii="宋体" w:hAnsi="宋体" w:eastAsia="宋体" w:cs="Times New Roman"/>
                <w:kern w:val="0"/>
                <w:sz w:val="24"/>
                <w:szCs w:val="20"/>
              </w:rPr>
              <w:t>1.</w:t>
            </w:r>
            <w:r>
              <w:rPr>
                <w:rFonts w:hint="eastAsia" w:ascii="宋体" w:hAnsi="宋体" w:eastAsia="宋体" w:cs="Times New Roman"/>
                <w:kern w:val="0"/>
                <w:sz w:val="24"/>
                <w:szCs w:val="20"/>
              </w:rPr>
              <w:t>负责组织制定公司财务管理制度、办法和规定；负责监督所属单位会计制度执行。</w:t>
            </w:r>
          </w:p>
          <w:p>
            <w:pPr>
              <w:spacing w:line="300" w:lineRule="exact"/>
              <w:rPr>
                <w:rFonts w:ascii="宋体" w:hAnsi="宋体" w:eastAsia="宋体" w:cs="Times New Roman"/>
                <w:kern w:val="0"/>
                <w:sz w:val="24"/>
                <w:szCs w:val="20"/>
              </w:rPr>
            </w:pPr>
            <w:r>
              <w:rPr>
                <w:rFonts w:ascii="宋体" w:hAnsi="宋体" w:eastAsia="宋体" w:cs="Times New Roman"/>
                <w:kern w:val="0"/>
                <w:sz w:val="24"/>
                <w:szCs w:val="20"/>
              </w:rPr>
              <w:t>2.负责公司会计核算及会计基础工作归口管理；负责公司财务管理及会计核算工作。</w:t>
            </w:r>
          </w:p>
          <w:p>
            <w:pPr>
              <w:spacing w:line="300" w:lineRule="exact"/>
              <w:rPr>
                <w:rFonts w:ascii="宋体" w:hAnsi="宋体" w:eastAsia="宋体" w:cs="Times New Roman"/>
                <w:kern w:val="0"/>
                <w:sz w:val="24"/>
                <w:szCs w:val="20"/>
              </w:rPr>
            </w:pPr>
            <w:r>
              <w:rPr>
                <w:rFonts w:ascii="宋体" w:hAnsi="宋体" w:eastAsia="宋体" w:cs="Times New Roman"/>
                <w:kern w:val="0"/>
                <w:sz w:val="24"/>
                <w:szCs w:val="20"/>
              </w:rPr>
              <w:t>3.负责组织编制年度财务收支计划，向有关部门报告年度财务收支计划执行情况，按批准的年、季度财务收支计划组织财务收支活动，加强对预算执行的事中控制和事后评价。</w:t>
            </w:r>
          </w:p>
          <w:p>
            <w:pPr>
              <w:spacing w:line="300" w:lineRule="exact"/>
              <w:rPr>
                <w:rFonts w:ascii="宋体" w:hAnsi="宋体" w:eastAsia="宋体" w:cs="Times New Roman"/>
                <w:kern w:val="0"/>
                <w:sz w:val="24"/>
                <w:szCs w:val="20"/>
              </w:rPr>
            </w:pPr>
            <w:r>
              <w:rPr>
                <w:rFonts w:ascii="宋体" w:hAnsi="宋体" w:eastAsia="宋体" w:cs="Times New Roman"/>
                <w:kern w:val="0"/>
                <w:sz w:val="24"/>
                <w:szCs w:val="20"/>
              </w:rPr>
              <w:t>4.管理公司资金预算，合理调度并充分使用流动资金及负债。</w:t>
            </w:r>
          </w:p>
          <w:p>
            <w:pPr>
              <w:spacing w:line="300" w:lineRule="exact"/>
              <w:rPr>
                <w:rFonts w:ascii="宋体" w:hAnsi="宋体" w:eastAsia="宋体" w:cs="Times New Roman"/>
                <w:kern w:val="0"/>
                <w:sz w:val="24"/>
                <w:szCs w:val="20"/>
              </w:rPr>
            </w:pPr>
            <w:r>
              <w:rPr>
                <w:rFonts w:ascii="宋体" w:hAnsi="宋体" w:eastAsia="宋体" w:cs="Times New Roman"/>
                <w:kern w:val="0"/>
                <w:sz w:val="24"/>
                <w:szCs w:val="20"/>
              </w:rPr>
              <w:t>5.负责协调所属单位与税务部门之间的关系，指导所属单位作好税收筹划工作。</w:t>
            </w:r>
          </w:p>
          <w:p>
            <w:pPr>
              <w:spacing w:line="300" w:lineRule="exact"/>
              <w:rPr>
                <w:rFonts w:ascii="宋体" w:hAnsi="宋体" w:eastAsia="宋体" w:cs="Times New Roman"/>
                <w:kern w:val="0"/>
                <w:sz w:val="24"/>
                <w:szCs w:val="20"/>
              </w:rPr>
            </w:pPr>
            <w:r>
              <w:rPr>
                <w:rFonts w:ascii="宋体" w:hAnsi="宋体" w:eastAsia="宋体" w:cs="Times New Roman"/>
                <w:kern w:val="0"/>
                <w:sz w:val="24"/>
                <w:szCs w:val="20"/>
              </w:rPr>
              <w:t>6.负责拟订年度融资计划，拟订项目融资策略与融资方案；负责筹资、授信等工作；负责公司资金融通与分配。</w:t>
            </w:r>
          </w:p>
          <w:p>
            <w:pPr>
              <w:spacing w:line="300" w:lineRule="exact"/>
              <w:rPr>
                <w:rFonts w:ascii="宋体" w:hAnsi="宋体" w:eastAsia="宋体" w:cs="Times New Roman"/>
                <w:kern w:val="0"/>
                <w:sz w:val="24"/>
                <w:szCs w:val="20"/>
              </w:rPr>
            </w:pPr>
            <w:r>
              <w:rPr>
                <w:rFonts w:ascii="宋体" w:hAnsi="宋体" w:eastAsia="宋体" w:cs="Times New Roman"/>
                <w:kern w:val="0"/>
                <w:sz w:val="24"/>
                <w:szCs w:val="20"/>
              </w:rPr>
              <w:t>7.负责公司产权管理工作；负责公司资产管理、资产评估及资产处置财务工作。</w:t>
            </w:r>
          </w:p>
          <w:p>
            <w:pPr>
              <w:spacing w:line="300" w:lineRule="exact"/>
              <w:rPr>
                <w:rFonts w:ascii="宋体" w:hAnsi="宋体" w:eastAsia="宋体" w:cs="Times New Roman"/>
                <w:kern w:val="0"/>
                <w:sz w:val="24"/>
                <w:szCs w:val="20"/>
              </w:rPr>
            </w:pPr>
            <w:r>
              <w:rPr>
                <w:rFonts w:ascii="宋体" w:hAnsi="宋体" w:eastAsia="宋体" w:cs="Times New Roman"/>
                <w:kern w:val="0"/>
                <w:sz w:val="24"/>
                <w:szCs w:val="20"/>
              </w:rPr>
              <w:t>8.负责公司会计人员后续培训；对成员企业财务人员提出配置建议；负责公司总部会计档案的整理、装订和保管工作。</w:t>
            </w:r>
          </w:p>
          <w:p>
            <w:pPr>
              <w:spacing w:line="0" w:lineRule="atLeast"/>
              <w:rPr>
                <w:rFonts w:ascii="宋体" w:hAnsi="宋体" w:eastAsia="宋体" w:cs="Times New Roman"/>
                <w:kern w:val="0"/>
                <w:sz w:val="24"/>
                <w:szCs w:val="20"/>
              </w:rPr>
            </w:pPr>
            <w:r>
              <w:rPr>
                <w:rFonts w:ascii="宋体" w:hAnsi="宋体" w:eastAsia="宋体" w:cs="Times New Roman"/>
                <w:kern w:val="0"/>
                <w:sz w:val="24"/>
                <w:szCs w:val="20"/>
              </w:rPr>
              <w:t>9.完成上级交办的其他工作。</w:t>
            </w:r>
          </w:p>
        </w:tc>
        <w:tc>
          <w:tcPr>
            <w:tcW w:w="349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kern w:val="0"/>
                <w:sz w:val="24"/>
                <w:szCs w:val="20"/>
              </w:rPr>
            </w:pPr>
            <w:r>
              <w:rPr>
                <w:rFonts w:hint="eastAsia" w:ascii="宋体" w:hAnsi="宋体" w:eastAsia="宋体" w:cs="Times New Roman"/>
                <w:kern w:val="0"/>
                <w:sz w:val="24"/>
                <w:szCs w:val="20"/>
              </w:rPr>
              <w:t>1.</w:t>
            </w:r>
            <w:r>
              <w:rPr>
                <w:rFonts w:ascii="宋体" w:hAnsi="宋体" w:eastAsia="宋体" w:cs="Times New Roman"/>
                <w:kern w:val="0"/>
                <w:sz w:val="24"/>
                <w:szCs w:val="20"/>
              </w:rPr>
              <w:t>财会、金融、经济等相关专业大学本科及以上学历，中级会计师以上职称、注册会计师资格者优先</w:t>
            </w:r>
            <w:r>
              <w:rPr>
                <w:rFonts w:hint="eastAsia" w:ascii="宋体" w:hAnsi="宋体" w:eastAsia="宋体" w:cs="Times New Roman"/>
                <w:kern w:val="0"/>
                <w:sz w:val="24"/>
                <w:szCs w:val="20"/>
              </w:rPr>
              <w:t>。</w:t>
            </w:r>
          </w:p>
          <w:p>
            <w:pPr>
              <w:spacing w:line="300" w:lineRule="exact"/>
              <w:rPr>
                <w:rFonts w:ascii="宋体" w:hAnsi="宋体" w:eastAsia="宋体" w:cs="Times New Roman"/>
                <w:kern w:val="0"/>
                <w:sz w:val="24"/>
                <w:szCs w:val="20"/>
              </w:rPr>
            </w:pPr>
            <w:r>
              <w:rPr>
                <w:rFonts w:hint="eastAsia" w:ascii="宋体" w:hAnsi="宋体" w:eastAsia="宋体" w:cs="Times New Roman"/>
                <w:kern w:val="0"/>
                <w:sz w:val="24"/>
                <w:szCs w:val="20"/>
              </w:rPr>
              <w:t>2.年龄原则上不超过35周岁（1986年1月1日后出生），取得注册会计师资格者或硕士研究生及以上学历可适当放宽。</w:t>
            </w:r>
          </w:p>
          <w:p>
            <w:pPr>
              <w:spacing w:line="300" w:lineRule="exact"/>
              <w:rPr>
                <w:rFonts w:ascii="宋体" w:hAnsi="宋体" w:eastAsia="宋体" w:cs="Times New Roman"/>
                <w:kern w:val="0"/>
                <w:sz w:val="24"/>
                <w:szCs w:val="20"/>
              </w:rPr>
            </w:pPr>
            <w:r>
              <w:rPr>
                <w:rFonts w:ascii="宋体" w:hAnsi="宋体" w:eastAsia="宋体" w:cs="Times New Roman"/>
                <w:kern w:val="0"/>
                <w:sz w:val="24"/>
                <w:szCs w:val="20"/>
              </w:rPr>
              <w:t>3</w:t>
            </w:r>
            <w:r>
              <w:rPr>
                <w:rFonts w:hint="eastAsia" w:ascii="宋体" w:hAnsi="宋体" w:eastAsia="宋体" w:cs="Times New Roman"/>
                <w:kern w:val="0"/>
                <w:sz w:val="24"/>
                <w:szCs w:val="20"/>
              </w:rPr>
              <w:t>.具有</w:t>
            </w:r>
            <w:r>
              <w:rPr>
                <w:rFonts w:ascii="宋体" w:hAnsi="宋体" w:eastAsia="宋体" w:cs="Times New Roman"/>
                <w:kern w:val="0"/>
                <w:sz w:val="24"/>
                <w:szCs w:val="20"/>
              </w:rPr>
              <w:t>5年以上财务工作经验，2年以上财务管理经验，具备金融、保理相关行业经验者优先</w:t>
            </w:r>
            <w:r>
              <w:rPr>
                <w:rFonts w:hint="eastAsia" w:ascii="宋体" w:hAnsi="宋体" w:eastAsia="宋体" w:cs="Times New Roman"/>
                <w:kern w:val="0"/>
                <w:sz w:val="24"/>
                <w:szCs w:val="20"/>
              </w:rPr>
              <w:t>。</w:t>
            </w:r>
          </w:p>
          <w:p>
            <w:pPr>
              <w:spacing w:line="300" w:lineRule="exact"/>
              <w:rPr>
                <w:rFonts w:ascii="宋体" w:hAnsi="宋体" w:eastAsia="宋体" w:cs="Times New Roman"/>
                <w:kern w:val="0"/>
                <w:sz w:val="24"/>
                <w:szCs w:val="20"/>
              </w:rPr>
            </w:pPr>
            <w:r>
              <w:rPr>
                <w:rFonts w:ascii="宋体" w:hAnsi="宋体" w:eastAsia="宋体" w:cs="Times New Roman"/>
                <w:kern w:val="0"/>
                <w:sz w:val="24"/>
                <w:szCs w:val="20"/>
              </w:rPr>
              <w:t>4</w:t>
            </w:r>
            <w:r>
              <w:rPr>
                <w:rFonts w:hint="eastAsia" w:ascii="宋体" w:hAnsi="宋体" w:eastAsia="宋体" w:cs="Times New Roman"/>
                <w:kern w:val="0"/>
                <w:sz w:val="24"/>
                <w:szCs w:val="20"/>
              </w:rPr>
              <w:t>.</w:t>
            </w:r>
            <w:r>
              <w:rPr>
                <w:rFonts w:ascii="宋体" w:hAnsi="宋体" w:eastAsia="宋体" w:cs="Times New Roman"/>
                <w:kern w:val="0"/>
                <w:sz w:val="24"/>
                <w:szCs w:val="20"/>
              </w:rPr>
              <w:t>熟悉会计准则、制度；熟悉经济法、税法、会计法等财税法规，熟练使用财务软件</w:t>
            </w:r>
            <w:r>
              <w:rPr>
                <w:rFonts w:hint="eastAsia" w:ascii="宋体" w:hAnsi="宋体" w:eastAsia="宋体" w:cs="Times New Roman"/>
                <w:kern w:val="0"/>
                <w:sz w:val="24"/>
                <w:szCs w:val="20"/>
              </w:rPr>
              <w:t>。</w:t>
            </w:r>
          </w:p>
          <w:p>
            <w:pPr>
              <w:spacing w:line="300" w:lineRule="exact"/>
              <w:rPr>
                <w:rFonts w:ascii="宋体" w:hAnsi="宋体" w:eastAsia="宋体" w:cs="Times New Roman"/>
                <w:kern w:val="0"/>
                <w:sz w:val="24"/>
                <w:szCs w:val="20"/>
              </w:rPr>
            </w:pPr>
            <w:r>
              <w:rPr>
                <w:rFonts w:ascii="宋体" w:hAnsi="宋体" w:eastAsia="宋体" w:cs="Times New Roman"/>
                <w:kern w:val="0"/>
                <w:sz w:val="24"/>
                <w:szCs w:val="20"/>
              </w:rPr>
              <w:t>5</w:t>
            </w:r>
            <w:r>
              <w:rPr>
                <w:rFonts w:hint="eastAsia" w:ascii="宋体" w:hAnsi="宋体" w:eastAsia="宋体" w:cs="Times New Roman"/>
                <w:kern w:val="0"/>
                <w:sz w:val="24"/>
                <w:szCs w:val="20"/>
              </w:rPr>
              <w:t>.</w:t>
            </w:r>
            <w:r>
              <w:rPr>
                <w:rFonts w:ascii="宋体" w:hAnsi="宋体" w:eastAsia="宋体" w:cs="Times New Roman"/>
                <w:kern w:val="0"/>
                <w:sz w:val="24"/>
                <w:szCs w:val="20"/>
              </w:rPr>
              <w:t>熟悉财务模型搭建、具备较强逻辑思维能力与综合分析能力</w:t>
            </w:r>
            <w:r>
              <w:rPr>
                <w:rFonts w:hint="eastAsia" w:ascii="宋体" w:hAnsi="宋体" w:eastAsia="宋体" w:cs="Times New Roman"/>
                <w:kern w:val="0"/>
                <w:sz w:val="24"/>
                <w:szCs w:val="20"/>
              </w:rPr>
              <w:t>。</w:t>
            </w:r>
          </w:p>
          <w:p>
            <w:pPr>
              <w:spacing w:line="300" w:lineRule="exact"/>
              <w:rPr>
                <w:rFonts w:ascii="宋体" w:hAnsi="宋体" w:eastAsia="宋体" w:cs="Times New Roman"/>
                <w:kern w:val="0"/>
                <w:sz w:val="24"/>
                <w:szCs w:val="20"/>
              </w:rPr>
            </w:pPr>
            <w:r>
              <w:rPr>
                <w:rFonts w:ascii="宋体" w:hAnsi="宋体" w:eastAsia="宋体" w:cs="Times New Roman"/>
                <w:kern w:val="0"/>
                <w:sz w:val="24"/>
                <w:szCs w:val="20"/>
              </w:rPr>
              <w:t>6</w:t>
            </w:r>
            <w:r>
              <w:rPr>
                <w:rFonts w:hint="eastAsia" w:ascii="宋体" w:hAnsi="宋体" w:eastAsia="宋体" w:cs="Times New Roman"/>
                <w:kern w:val="0"/>
                <w:sz w:val="24"/>
                <w:szCs w:val="20"/>
              </w:rPr>
              <w:t>．</w:t>
            </w:r>
            <w:r>
              <w:rPr>
                <w:rFonts w:ascii="宋体" w:hAnsi="宋体" w:eastAsia="宋体" w:cs="Times New Roman"/>
                <w:kern w:val="0"/>
                <w:sz w:val="24"/>
                <w:szCs w:val="20"/>
              </w:rPr>
              <w:t>具备良好的职业道德与敬业精神，具有良好的沟通能力、组织协调能力与执行力。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4" w:hRule="atLeast"/>
        </w:trPr>
        <w:tc>
          <w:tcPr>
            <w:tcW w:w="172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spacing w:val="30"/>
                <w:kern w:val="0"/>
                <w:sz w:val="24"/>
                <w:szCs w:val="20"/>
              </w:rPr>
            </w:pPr>
            <w:r>
              <w:rPr>
                <w:rFonts w:hint="eastAsia" w:ascii="宋体" w:hAnsi="宋体" w:eastAsia="宋体" w:cs="Times New Roman"/>
                <w:spacing w:val="30"/>
                <w:kern w:val="0"/>
                <w:sz w:val="24"/>
                <w:szCs w:val="20"/>
              </w:rPr>
              <w:t>综合业务岗</w:t>
            </w:r>
          </w:p>
          <w:p>
            <w:pPr>
              <w:spacing w:line="300" w:lineRule="exact"/>
              <w:rPr>
                <w:rFonts w:ascii="宋体" w:hAnsi="宋体" w:eastAsia="宋体" w:cs="Times New Roman"/>
                <w:spacing w:val="30"/>
                <w:kern w:val="0"/>
                <w:sz w:val="24"/>
                <w:szCs w:val="20"/>
              </w:rPr>
            </w:pPr>
            <w:r>
              <w:rPr>
                <w:rFonts w:hint="eastAsia" w:ascii="宋体" w:hAnsi="宋体" w:eastAsia="宋体" w:cs="Times New Roman"/>
                <w:kern w:val="0"/>
                <w:sz w:val="24"/>
                <w:szCs w:val="20"/>
              </w:rPr>
              <w:t>（</w:t>
            </w:r>
            <w:r>
              <w:rPr>
                <w:rFonts w:ascii="宋体" w:hAnsi="宋体" w:eastAsia="宋体" w:cs="Times New Roman"/>
                <w:kern w:val="0"/>
                <w:sz w:val="24"/>
                <w:szCs w:val="20"/>
              </w:rPr>
              <w:t>2</w:t>
            </w:r>
            <w:r>
              <w:rPr>
                <w:rFonts w:hint="eastAsia" w:ascii="宋体" w:hAnsi="宋体" w:eastAsia="宋体" w:cs="Times New Roman"/>
                <w:kern w:val="0"/>
                <w:sz w:val="24"/>
                <w:szCs w:val="20"/>
              </w:rPr>
              <w:t>名）</w:t>
            </w:r>
          </w:p>
        </w:tc>
        <w:tc>
          <w:tcPr>
            <w:tcW w:w="408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kern w:val="0"/>
                <w:sz w:val="24"/>
                <w:szCs w:val="20"/>
              </w:rPr>
            </w:pPr>
            <w:r>
              <w:rPr>
                <w:rFonts w:hint="eastAsia" w:ascii="宋体" w:hAnsi="宋体" w:eastAsia="宋体" w:cs="Times New Roman"/>
                <w:kern w:val="0"/>
                <w:sz w:val="24"/>
                <w:szCs w:val="20"/>
              </w:rPr>
              <w:t>1.负责开拓保理业务客户，完成业务前期洽淡、项目的评估与考察、业务跟踪管理。</w:t>
            </w:r>
          </w:p>
          <w:p>
            <w:pPr>
              <w:spacing w:line="300" w:lineRule="exact"/>
              <w:rPr>
                <w:rFonts w:ascii="宋体" w:hAnsi="宋体" w:eastAsia="宋体" w:cs="Times New Roman"/>
                <w:kern w:val="0"/>
                <w:sz w:val="24"/>
                <w:szCs w:val="20"/>
              </w:rPr>
            </w:pPr>
            <w:r>
              <w:rPr>
                <w:rFonts w:hint="eastAsia" w:ascii="宋体" w:hAnsi="宋体" w:eastAsia="宋体" w:cs="Times New Roman"/>
                <w:kern w:val="0"/>
                <w:sz w:val="24"/>
                <w:szCs w:val="20"/>
              </w:rPr>
              <w:t>2.</w:t>
            </w:r>
            <w:r>
              <w:rPr>
                <w:rFonts w:ascii="宋体" w:hAnsi="宋体" w:eastAsia="宋体" w:cs="Times New Roman"/>
                <w:kern w:val="0"/>
                <w:sz w:val="24"/>
                <w:szCs w:val="20"/>
              </w:rPr>
              <w:t>能够独立了解客户的财务和经营情况，撰写客户的资信调查报告。</w:t>
            </w:r>
          </w:p>
          <w:p>
            <w:pPr>
              <w:spacing w:line="300" w:lineRule="exact"/>
              <w:rPr>
                <w:rFonts w:ascii="宋体" w:hAnsi="宋体" w:eastAsia="宋体" w:cs="Times New Roman"/>
                <w:kern w:val="0"/>
                <w:sz w:val="24"/>
                <w:szCs w:val="20"/>
              </w:rPr>
            </w:pPr>
            <w:r>
              <w:rPr>
                <w:rFonts w:hint="eastAsia" w:ascii="宋体" w:hAnsi="宋体" w:eastAsia="宋体" w:cs="Times New Roman"/>
                <w:kern w:val="0"/>
                <w:sz w:val="24"/>
                <w:szCs w:val="20"/>
              </w:rPr>
              <w:t>3.</w:t>
            </w:r>
            <w:r>
              <w:rPr>
                <w:rFonts w:ascii="宋体" w:hAnsi="宋体" w:eastAsia="宋体" w:cs="Times New Roman"/>
                <w:kern w:val="0"/>
                <w:sz w:val="24"/>
                <w:szCs w:val="20"/>
              </w:rPr>
              <w:t>完成授信客户的贷前、贷后管理工作，按期出具贷后检查报告。</w:t>
            </w:r>
          </w:p>
          <w:p>
            <w:pPr>
              <w:spacing w:line="300" w:lineRule="exact"/>
              <w:rPr>
                <w:rFonts w:ascii="宋体" w:hAnsi="宋体" w:eastAsia="宋体" w:cs="Times New Roman"/>
                <w:kern w:val="0"/>
                <w:sz w:val="24"/>
                <w:szCs w:val="20"/>
              </w:rPr>
            </w:pPr>
            <w:r>
              <w:rPr>
                <w:rFonts w:ascii="宋体" w:hAnsi="宋体" w:eastAsia="宋体" w:cs="Times New Roman"/>
                <w:kern w:val="0"/>
                <w:sz w:val="24"/>
                <w:szCs w:val="20"/>
              </w:rPr>
              <w:t>4</w:t>
            </w:r>
            <w:r>
              <w:rPr>
                <w:rFonts w:hint="eastAsia" w:ascii="宋体" w:hAnsi="宋体" w:eastAsia="宋体" w:cs="Times New Roman"/>
                <w:kern w:val="0"/>
                <w:sz w:val="24"/>
                <w:szCs w:val="20"/>
              </w:rPr>
              <w:t>．</w:t>
            </w:r>
            <w:r>
              <w:rPr>
                <w:rFonts w:ascii="宋体" w:hAnsi="宋体" w:eastAsia="宋体" w:cs="Times New Roman"/>
                <w:kern w:val="0"/>
                <w:sz w:val="24"/>
                <w:szCs w:val="20"/>
              </w:rPr>
              <w:t>对保理产品市场进行分析，完成公司保理业务制定的拓展目标和计划。</w:t>
            </w:r>
          </w:p>
          <w:p>
            <w:pPr>
              <w:spacing w:line="300" w:lineRule="exact"/>
              <w:rPr>
                <w:rFonts w:ascii="宋体" w:hAnsi="宋体" w:eastAsia="宋体" w:cs="Times New Roman"/>
                <w:kern w:val="0"/>
                <w:sz w:val="24"/>
                <w:szCs w:val="20"/>
              </w:rPr>
            </w:pPr>
            <w:r>
              <w:rPr>
                <w:rFonts w:hint="eastAsia" w:ascii="宋体" w:hAnsi="宋体" w:eastAsia="宋体" w:cs="Times New Roman"/>
                <w:kern w:val="0"/>
                <w:sz w:val="24"/>
                <w:szCs w:val="20"/>
              </w:rPr>
              <w:t>5.</w:t>
            </w:r>
            <w:r>
              <w:rPr>
                <w:rFonts w:ascii="宋体" w:hAnsi="宋体" w:eastAsia="宋体" w:cs="Times New Roman"/>
                <w:kern w:val="0"/>
                <w:sz w:val="24"/>
                <w:szCs w:val="20"/>
              </w:rPr>
              <w:t>完成上级交办的其他工作。</w:t>
            </w:r>
          </w:p>
        </w:tc>
        <w:tc>
          <w:tcPr>
            <w:tcW w:w="349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kern w:val="0"/>
                <w:sz w:val="24"/>
                <w:szCs w:val="20"/>
              </w:rPr>
            </w:pPr>
            <w:r>
              <w:rPr>
                <w:rFonts w:hint="eastAsia" w:ascii="宋体" w:hAnsi="宋体" w:eastAsia="宋体" w:cs="Times New Roman"/>
                <w:kern w:val="0"/>
                <w:sz w:val="24"/>
                <w:szCs w:val="20"/>
              </w:rPr>
              <w:t>1.大学本科及以上学历，经济类、金融类、财务类相关专业。</w:t>
            </w:r>
          </w:p>
          <w:p>
            <w:pPr>
              <w:spacing w:line="300" w:lineRule="exact"/>
              <w:rPr>
                <w:rFonts w:ascii="宋体" w:hAnsi="宋体" w:eastAsia="宋体" w:cs="Times New Roman"/>
                <w:kern w:val="0"/>
                <w:sz w:val="24"/>
                <w:szCs w:val="20"/>
              </w:rPr>
            </w:pPr>
            <w:r>
              <w:rPr>
                <w:rFonts w:hint="eastAsia" w:ascii="宋体" w:hAnsi="宋体" w:eastAsia="宋体" w:cs="Times New Roman"/>
                <w:kern w:val="0"/>
                <w:sz w:val="24"/>
                <w:szCs w:val="20"/>
              </w:rPr>
              <w:t>2.</w:t>
            </w:r>
            <w:r>
              <w:rPr>
                <w:rFonts w:ascii="宋体" w:hAnsi="宋体" w:eastAsia="宋体" w:cs="Times New Roman"/>
                <w:kern w:val="0"/>
                <w:sz w:val="24"/>
                <w:szCs w:val="20"/>
              </w:rPr>
              <w:t>年龄原则上不超过35周岁（1986年1月1日后出生）。</w:t>
            </w:r>
          </w:p>
          <w:p>
            <w:pPr>
              <w:spacing w:line="300" w:lineRule="exact"/>
              <w:rPr>
                <w:rFonts w:ascii="宋体" w:hAnsi="宋体" w:eastAsia="宋体" w:cs="Times New Roman"/>
                <w:kern w:val="0"/>
                <w:sz w:val="24"/>
                <w:szCs w:val="20"/>
              </w:rPr>
            </w:pPr>
            <w:r>
              <w:rPr>
                <w:rFonts w:ascii="宋体" w:hAnsi="宋体" w:eastAsia="宋体" w:cs="Times New Roman"/>
                <w:kern w:val="0"/>
                <w:sz w:val="24"/>
                <w:szCs w:val="20"/>
              </w:rPr>
              <w:t>3</w:t>
            </w:r>
            <w:r>
              <w:rPr>
                <w:rFonts w:hint="eastAsia" w:ascii="宋体" w:hAnsi="宋体" w:eastAsia="宋体" w:cs="Times New Roman"/>
                <w:kern w:val="0"/>
                <w:sz w:val="24"/>
                <w:szCs w:val="20"/>
              </w:rPr>
              <w:t>.具有</w:t>
            </w:r>
            <w:r>
              <w:rPr>
                <w:rFonts w:ascii="宋体" w:hAnsi="宋体" w:eastAsia="宋体" w:cs="Times New Roman"/>
                <w:kern w:val="0"/>
                <w:sz w:val="24"/>
                <w:szCs w:val="20"/>
              </w:rPr>
              <w:t>3年以上银行工作经验，具有商业保理、应收账款融资、贸易融资、供应链管理、融资租赁等相关工作经验者优先考虑。</w:t>
            </w:r>
          </w:p>
          <w:p>
            <w:pPr>
              <w:spacing w:line="300" w:lineRule="exact"/>
              <w:rPr>
                <w:rFonts w:ascii="宋体" w:hAnsi="宋体" w:eastAsia="宋体" w:cs="Times New Roman"/>
                <w:kern w:val="0"/>
                <w:sz w:val="24"/>
                <w:szCs w:val="20"/>
              </w:rPr>
            </w:pPr>
            <w:r>
              <w:rPr>
                <w:rFonts w:hint="eastAsia" w:ascii="宋体" w:hAnsi="宋体" w:eastAsia="宋体" w:cs="Times New Roman"/>
                <w:kern w:val="0"/>
                <w:sz w:val="24"/>
                <w:szCs w:val="20"/>
              </w:rPr>
              <w:t>4.</w:t>
            </w:r>
            <w:r>
              <w:rPr>
                <w:rFonts w:ascii="宋体" w:hAnsi="宋体" w:eastAsia="宋体" w:cs="Times New Roman"/>
                <w:kern w:val="0"/>
                <w:sz w:val="24"/>
                <w:szCs w:val="20"/>
              </w:rPr>
              <w:t>具备良好的业务开拓能力，能准确把握客户的需求，并争取有利条件。</w:t>
            </w:r>
          </w:p>
          <w:p>
            <w:pPr>
              <w:spacing w:line="300" w:lineRule="exact"/>
              <w:rPr>
                <w:rFonts w:ascii="宋体" w:hAnsi="宋体" w:eastAsia="宋体" w:cs="Times New Roman"/>
                <w:kern w:val="0"/>
                <w:sz w:val="24"/>
                <w:szCs w:val="20"/>
              </w:rPr>
            </w:pPr>
            <w:r>
              <w:rPr>
                <w:rFonts w:hint="eastAsia" w:ascii="宋体" w:hAnsi="宋体" w:eastAsia="宋体" w:cs="Times New Roman"/>
                <w:kern w:val="0"/>
                <w:sz w:val="24"/>
                <w:szCs w:val="20"/>
              </w:rPr>
              <w:t>5.</w:t>
            </w:r>
            <w:r>
              <w:rPr>
                <w:rFonts w:ascii="宋体" w:hAnsi="宋体" w:eastAsia="宋体" w:cs="Times New Roman"/>
                <w:kern w:val="0"/>
                <w:sz w:val="24"/>
                <w:szCs w:val="20"/>
              </w:rPr>
              <w:t>具有较强的工作责任心、敬业精神、良好的团队合作精神和组织协调能力</w:t>
            </w:r>
            <w:r>
              <w:rPr>
                <w:rFonts w:hint="eastAsia" w:ascii="宋体" w:hAnsi="宋体" w:eastAsia="宋体" w:cs="Times New Roman"/>
                <w:kern w:val="0"/>
                <w:sz w:val="24"/>
                <w:szCs w:val="20"/>
              </w:rPr>
              <w:t>，</w:t>
            </w:r>
            <w:r>
              <w:rPr>
                <w:rFonts w:ascii="宋体" w:hAnsi="宋体" w:eastAsia="宋体" w:cs="Times New Roman"/>
                <w:kern w:val="0"/>
                <w:sz w:val="24"/>
                <w:szCs w:val="20"/>
              </w:rPr>
              <w:t>具有良好的文字综合能力</w:t>
            </w:r>
            <w:r>
              <w:rPr>
                <w:rFonts w:hint="eastAsia" w:ascii="宋体" w:hAnsi="宋体" w:eastAsia="宋体" w:cs="Times New Roman"/>
                <w:kern w:val="0"/>
                <w:sz w:val="24"/>
                <w:szCs w:val="20"/>
              </w:rPr>
              <w:t>。</w:t>
            </w:r>
            <w:r>
              <w:rPr>
                <w:rFonts w:ascii="宋体" w:hAnsi="宋体" w:eastAsia="宋体" w:cs="Times New Roman"/>
                <w:kern w:val="0"/>
                <w:sz w:val="24"/>
                <w:szCs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4" w:hRule="atLeast"/>
        </w:trPr>
        <w:tc>
          <w:tcPr>
            <w:tcW w:w="172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spacing w:val="30"/>
                <w:kern w:val="0"/>
                <w:sz w:val="24"/>
                <w:szCs w:val="20"/>
              </w:rPr>
            </w:pPr>
            <w:r>
              <w:rPr>
                <w:rFonts w:hint="eastAsia" w:ascii="宋体" w:hAnsi="宋体" w:eastAsia="宋体" w:cs="Times New Roman"/>
                <w:spacing w:val="30"/>
                <w:kern w:val="0"/>
                <w:sz w:val="24"/>
                <w:szCs w:val="20"/>
              </w:rPr>
              <w:t>风险管理岗</w:t>
            </w:r>
          </w:p>
          <w:p>
            <w:pPr>
              <w:spacing w:line="300" w:lineRule="exact"/>
              <w:rPr>
                <w:rFonts w:ascii="宋体" w:hAnsi="宋体" w:eastAsia="宋体" w:cs="Times New Roman"/>
                <w:spacing w:val="30"/>
                <w:kern w:val="0"/>
                <w:sz w:val="24"/>
                <w:szCs w:val="20"/>
              </w:rPr>
            </w:pPr>
            <w:r>
              <w:rPr>
                <w:rFonts w:hint="eastAsia" w:ascii="宋体" w:hAnsi="宋体" w:eastAsia="宋体" w:cs="Times New Roman"/>
                <w:kern w:val="0"/>
                <w:sz w:val="24"/>
                <w:szCs w:val="20"/>
              </w:rPr>
              <w:t>（</w:t>
            </w:r>
            <w:r>
              <w:rPr>
                <w:rFonts w:ascii="宋体" w:hAnsi="宋体" w:eastAsia="宋体" w:cs="Times New Roman"/>
                <w:kern w:val="0"/>
                <w:sz w:val="24"/>
                <w:szCs w:val="20"/>
              </w:rPr>
              <w:t>2</w:t>
            </w:r>
            <w:r>
              <w:rPr>
                <w:rFonts w:hint="eastAsia" w:ascii="宋体" w:hAnsi="宋体" w:eastAsia="宋体" w:cs="Times New Roman"/>
                <w:kern w:val="0"/>
                <w:sz w:val="24"/>
                <w:szCs w:val="20"/>
              </w:rPr>
              <w:t>名）</w:t>
            </w:r>
          </w:p>
        </w:tc>
        <w:tc>
          <w:tcPr>
            <w:tcW w:w="408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kern w:val="0"/>
                <w:sz w:val="24"/>
                <w:szCs w:val="20"/>
              </w:rPr>
            </w:pPr>
            <w:r>
              <w:rPr>
                <w:rFonts w:hint="eastAsia" w:ascii="宋体" w:hAnsi="宋体" w:eastAsia="宋体" w:cs="Times New Roman"/>
                <w:kern w:val="0"/>
                <w:sz w:val="24"/>
                <w:szCs w:val="20"/>
              </w:rPr>
              <w:t>1.合领导统筹、规划公司风险防范控制体系并监督执行，制定项目准入标准和风险评审标准，设计并逐步完善评审流程，独立开展风险审核工作。</w:t>
            </w:r>
          </w:p>
          <w:p>
            <w:pPr>
              <w:spacing w:line="300" w:lineRule="exact"/>
              <w:rPr>
                <w:rFonts w:ascii="宋体" w:hAnsi="宋体" w:eastAsia="宋体" w:cs="Times New Roman"/>
                <w:kern w:val="0"/>
                <w:sz w:val="24"/>
                <w:szCs w:val="20"/>
              </w:rPr>
            </w:pPr>
            <w:r>
              <w:rPr>
                <w:rFonts w:hint="eastAsia" w:ascii="宋体" w:hAnsi="宋体" w:eastAsia="宋体" w:cs="Times New Roman"/>
                <w:kern w:val="0"/>
                <w:sz w:val="24"/>
                <w:szCs w:val="20"/>
              </w:rPr>
              <w:t>2.</w:t>
            </w:r>
            <w:r>
              <w:rPr>
                <w:rFonts w:ascii="宋体" w:hAnsi="宋体" w:eastAsia="宋体" w:cs="Times New Roman"/>
                <w:kern w:val="0"/>
                <w:sz w:val="24"/>
                <w:szCs w:val="20"/>
              </w:rPr>
              <w:t>负责日常申报项目的审查和前期介入</w:t>
            </w:r>
            <w:r>
              <w:rPr>
                <w:rFonts w:hint="eastAsia" w:ascii="宋体" w:hAnsi="宋体" w:eastAsia="宋体" w:cs="Times New Roman"/>
                <w:kern w:val="0"/>
                <w:sz w:val="24"/>
                <w:szCs w:val="20"/>
              </w:rPr>
              <w:t>。</w:t>
            </w:r>
          </w:p>
          <w:p>
            <w:pPr>
              <w:spacing w:line="300" w:lineRule="exact"/>
              <w:rPr>
                <w:rFonts w:ascii="宋体" w:hAnsi="宋体" w:eastAsia="宋体" w:cs="Times New Roman"/>
                <w:kern w:val="0"/>
                <w:sz w:val="24"/>
                <w:szCs w:val="20"/>
              </w:rPr>
            </w:pPr>
            <w:r>
              <w:rPr>
                <w:rFonts w:hint="eastAsia" w:ascii="宋体" w:hAnsi="宋体" w:eastAsia="宋体" w:cs="Times New Roman"/>
                <w:kern w:val="0"/>
                <w:sz w:val="24"/>
                <w:szCs w:val="20"/>
              </w:rPr>
              <w:t>3.</w:t>
            </w:r>
            <w:r>
              <w:rPr>
                <w:rFonts w:ascii="宋体" w:hAnsi="宋体" w:eastAsia="宋体" w:cs="Times New Roman"/>
                <w:kern w:val="0"/>
                <w:sz w:val="24"/>
                <w:szCs w:val="20"/>
              </w:rPr>
              <w:t>负责做好向公司投资决策委员会的风险提示汇报，并负责审议问题的具体落实</w:t>
            </w:r>
            <w:r>
              <w:rPr>
                <w:rFonts w:hint="eastAsia" w:ascii="宋体" w:hAnsi="宋体" w:eastAsia="宋体" w:cs="Times New Roman"/>
                <w:kern w:val="0"/>
                <w:sz w:val="24"/>
                <w:szCs w:val="20"/>
              </w:rPr>
              <w:t>。</w:t>
            </w:r>
          </w:p>
          <w:p>
            <w:pPr>
              <w:spacing w:line="300" w:lineRule="exact"/>
              <w:rPr>
                <w:rFonts w:ascii="宋体" w:hAnsi="宋体" w:eastAsia="宋体" w:cs="Times New Roman"/>
                <w:kern w:val="0"/>
                <w:sz w:val="24"/>
                <w:szCs w:val="20"/>
              </w:rPr>
            </w:pPr>
            <w:r>
              <w:rPr>
                <w:rFonts w:hint="eastAsia" w:ascii="宋体" w:hAnsi="宋体" w:eastAsia="宋体" w:cs="Times New Roman"/>
                <w:kern w:val="0"/>
                <w:sz w:val="24"/>
                <w:szCs w:val="20"/>
              </w:rPr>
              <w:t>4.</w:t>
            </w:r>
            <w:r>
              <w:rPr>
                <w:rFonts w:ascii="宋体" w:hAnsi="宋体" w:eastAsia="宋体" w:cs="Times New Roman"/>
                <w:kern w:val="0"/>
                <w:sz w:val="24"/>
                <w:szCs w:val="20"/>
              </w:rPr>
              <w:t>定期对宏观经济、区域经济以及公司业务方向涉及的行业提出分析建议，为公司业务发展提供信息支持</w:t>
            </w:r>
            <w:r>
              <w:rPr>
                <w:rFonts w:hint="eastAsia" w:ascii="宋体" w:hAnsi="宋体" w:eastAsia="宋体" w:cs="Times New Roman"/>
                <w:kern w:val="0"/>
                <w:sz w:val="24"/>
                <w:szCs w:val="20"/>
              </w:rPr>
              <w:t>。</w:t>
            </w:r>
          </w:p>
          <w:p>
            <w:pPr>
              <w:spacing w:line="300" w:lineRule="exact"/>
              <w:rPr>
                <w:rFonts w:ascii="宋体" w:hAnsi="宋体" w:eastAsia="宋体" w:cs="Times New Roman"/>
                <w:kern w:val="0"/>
                <w:sz w:val="24"/>
                <w:szCs w:val="20"/>
              </w:rPr>
            </w:pPr>
            <w:r>
              <w:rPr>
                <w:rFonts w:hint="eastAsia" w:ascii="宋体" w:hAnsi="宋体" w:eastAsia="宋体" w:cs="Times New Roman"/>
                <w:kern w:val="0"/>
                <w:sz w:val="24"/>
                <w:szCs w:val="20"/>
              </w:rPr>
              <w:t>5.</w:t>
            </w:r>
            <w:r>
              <w:rPr>
                <w:rFonts w:ascii="宋体" w:hAnsi="宋体" w:eastAsia="宋体" w:cs="Times New Roman"/>
                <w:kern w:val="0"/>
                <w:sz w:val="24"/>
                <w:szCs w:val="20"/>
              </w:rPr>
              <w:t>负责监控项目执行过程中的风险，及时识别可能产生的新风险，组织开展出资后风险检查</w:t>
            </w:r>
            <w:r>
              <w:rPr>
                <w:rFonts w:hint="eastAsia" w:ascii="宋体" w:hAnsi="宋体" w:eastAsia="宋体" w:cs="Times New Roman"/>
                <w:kern w:val="0"/>
                <w:sz w:val="24"/>
                <w:szCs w:val="20"/>
              </w:rPr>
              <w:t>。</w:t>
            </w:r>
          </w:p>
          <w:p>
            <w:pPr>
              <w:spacing w:line="300" w:lineRule="exact"/>
              <w:rPr>
                <w:rFonts w:ascii="宋体" w:hAnsi="宋体" w:eastAsia="宋体" w:cs="Times New Roman"/>
                <w:kern w:val="0"/>
                <w:sz w:val="24"/>
                <w:szCs w:val="20"/>
              </w:rPr>
            </w:pPr>
            <w:r>
              <w:rPr>
                <w:rFonts w:hint="eastAsia" w:ascii="宋体" w:hAnsi="宋体" w:eastAsia="宋体" w:cs="Times New Roman"/>
                <w:kern w:val="0"/>
                <w:sz w:val="24"/>
                <w:szCs w:val="20"/>
              </w:rPr>
              <w:t>6.</w:t>
            </w:r>
            <w:r>
              <w:rPr>
                <w:rFonts w:ascii="宋体" w:hAnsi="宋体" w:eastAsia="宋体" w:cs="Times New Roman"/>
                <w:kern w:val="0"/>
                <w:sz w:val="24"/>
                <w:szCs w:val="20"/>
              </w:rPr>
              <w:t>负责项目事后风险事件的调查、追踪和处理</w:t>
            </w:r>
            <w:r>
              <w:rPr>
                <w:rFonts w:hint="eastAsia" w:ascii="宋体" w:hAnsi="宋体" w:eastAsia="宋体" w:cs="Times New Roman"/>
                <w:kern w:val="0"/>
                <w:sz w:val="24"/>
                <w:szCs w:val="20"/>
              </w:rPr>
              <w:t>。</w:t>
            </w:r>
          </w:p>
          <w:p>
            <w:pPr>
              <w:spacing w:line="300" w:lineRule="exact"/>
              <w:rPr>
                <w:rFonts w:ascii="宋体" w:hAnsi="宋体" w:eastAsia="宋体" w:cs="Times New Roman"/>
                <w:kern w:val="0"/>
                <w:sz w:val="24"/>
                <w:szCs w:val="20"/>
              </w:rPr>
            </w:pPr>
            <w:r>
              <w:rPr>
                <w:rFonts w:ascii="宋体" w:hAnsi="宋体" w:eastAsia="宋体" w:cs="Times New Roman"/>
                <w:kern w:val="0"/>
                <w:sz w:val="24"/>
                <w:szCs w:val="20"/>
              </w:rPr>
              <w:t>7</w:t>
            </w:r>
            <w:r>
              <w:rPr>
                <w:rFonts w:hint="eastAsia" w:ascii="宋体" w:hAnsi="宋体" w:eastAsia="宋体" w:cs="Times New Roman"/>
                <w:kern w:val="0"/>
                <w:sz w:val="24"/>
                <w:szCs w:val="20"/>
              </w:rPr>
              <w:t>．</w:t>
            </w:r>
            <w:r>
              <w:rPr>
                <w:rFonts w:ascii="宋体" w:hAnsi="宋体" w:eastAsia="宋体" w:cs="Times New Roman"/>
                <w:kern w:val="0"/>
                <w:sz w:val="24"/>
                <w:szCs w:val="20"/>
              </w:rPr>
              <w:t>完成上级领导交办的其他工作</w:t>
            </w:r>
            <w:r>
              <w:rPr>
                <w:rFonts w:hint="eastAsia" w:ascii="宋体" w:hAnsi="宋体" w:eastAsia="宋体" w:cs="Times New Roman"/>
                <w:kern w:val="0"/>
                <w:sz w:val="24"/>
                <w:szCs w:val="20"/>
              </w:rPr>
              <w:t>。</w:t>
            </w:r>
          </w:p>
        </w:tc>
        <w:tc>
          <w:tcPr>
            <w:tcW w:w="3494"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eastAsia="宋体" w:cs="Times New Roman"/>
                <w:kern w:val="0"/>
                <w:sz w:val="24"/>
                <w:szCs w:val="20"/>
              </w:rPr>
            </w:pPr>
            <w:r>
              <w:rPr>
                <w:rFonts w:hint="eastAsia" w:ascii="宋体" w:hAnsi="宋体" w:eastAsia="宋体" w:cs="Times New Roman"/>
                <w:spacing w:val="30"/>
                <w:kern w:val="0"/>
                <w:sz w:val="24"/>
                <w:szCs w:val="20"/>
              </w:rPr>
              <w:t>1</w:t>
            </w:r>
            <w:r>
              <w:rPr>
                <w:rFonts w:hint="eastAsia" w:ascii="宋体" w:hAnsi="宋体" w:eastAsia="宋体" w:cs="Times New Roman"/>
                <w:kern w:val="0"/>
                <w:sz w:val="24"/>
                <w:szCs w:val="20"/>
              </w:rPr>
              <w:t>.硕士研究生及以上学历，</w:t>
            </w:r>
            <w:r>
              <w:rPr>
                <w:rFonts w:ascii="宋体" w:hAnsi="宋体" w:eastAsia="宋体" w:cs="Times New Roman"/>
                <w:kern w:val="0"/>
                <w:sz w:val="24"/>
                <w:szCs w:val="20"/>
              </w:rPr>
              <w:t>经济类、金融类、法律类相关专业</w:t>
            </w:r>
            <w:r>
              <w:rPr>
                <w:rFonts w:hint="eastAsia" w:ascii="宋体" w:hAnsi="宋体" w:eastAsia="宋体" w:cs="Times New Roman"/>
                <w:kern w:val="0"/>
                <w:sz w:val="24"/>
                <w:szCs w:val="20"/>
              </w:rPr>
              <w:t>，持有注册会计师、律师或通过国家统一法律职业资格考试（原国家司法考试）者可适当放宽至大学本科学历。</w:t>
            </w:r>
          </w:p>
          <w:p>
            <w:pPr>
              <w:spacing w:line="300" w:lineRule="exact"/>
              <w:rPr>
                <w:rFonts w:ascii="宋体" w:hAnsi="宋体" w:eastAsia="宋体" w:cs="Times New Roman"/>
                <w:kern w:val="0"/>
                <w:sz w:val="24"/>
                <w:szCs w:val="20"/>
              </w:rPr>
            </w:pPr>
            <w:r>
              <w:rPr>
                <w:rFonts w:ascii="宋体" w:hAnsi="宋体" w:eastAsia="宋体" w:cs="Times New Roman"/>
                <w:kern w:val="0"/>
                <w:sz w:val="24"/>
                <w:szCs w:val="20"/>
              </w:rPr>
              <w:t>2</w:t>
            </w:r>
            <w:r>
              <w:rPr>
                <w:rFonts w:hint="eastAsia" w:ascii="宋体" w:hAnsi="宋体" w:eastAsia="宋体" w:cs="Times New Roman"/>
                <w:kern w:val="0"/>
                <w:sz w:val="24"/>
                <w:szCs w:val="20"/>
              </w:rPr>
              <w:t>.</w:t>
            </w:r>
            <w:r>
              <w:rPr>
                <w:rFonts w:ascii="宋体" w:hAnsi="宋体" w:eastAsia="宋体" w:cs="Times New Roman"/>
                <w:kern w:val="0"/>
                <w:sz w:val="24"/>
                <w:szCs w:val="20"/>
              </w:rPr>
              <w:t>年龄原则上不超过35周岁（1986年1月1日后出生）。</w:t>
            </w:r>
          </w:p>
          <w:p>
            <w:pPr>
              <w:spacing w:line="300" w:lineRule="exact"/>
              <w:rPr>
                <w:rFonts w:ascii="宋体" w:hAnsi="宋体" w:eastAsia="宋体" w:cs="Times New Roman"/>
                <w:kern w:val="0"/>
                <w:sz w:val="24"/>
                <w:szCs w:val="20"/>
              </w:rPr>
            </w:pPr>
            <w:r>
              <w:rPr>
                <w:rFonts w:ascii="宋体" w:hAnsi="宋体" w:eastAsia="宋体" w:cs="Times New Roman"/>
                <w:kern w:val="0"/>
                <w:sz w:val="24"/>
                <w:szCs w:val="20"/>
              </w:rPr>
              <w:t>3</w:t>
            </w:r>
            <w:r>
              <w:rPr>
                <w:rFonts w:hint="eastAsia" w:ascii="宋体" w:hAnsi="宋体" w:eastAsia="宋体" w:cs="Times New Roman"/>
                <w:kern w:val="0"/>
                <w:sz w:val="24"/>
                <w:szCs w:val="20"/>
              </w:rPr>
              <w:t>.具有</w:t>
            </w:r>
            <w:r>
              <w:rPr>
                <w:rFonts w:ascii="宋体" w:hAnsi="宋体" w:eastAsia="宋体" w:cs="Times New Roman"/>
                <w:kern w:val="0"/>
                <w:sz w:val="24"/>
                <w:szCs w:val="20"/>
              </w:rPr>
              <w:t>3年以上商业保理、应收账款融资、贸易融资、供应链管理、融资租赁、法律、会计等相关工作经验。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4" w:hRule="atLeast"/>
        </w:trPr>
        <w:tc>
          <w:tcPr>
            <w:tcW w:w="172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spacing w:val="30"/>
                <w:kern w:val="0"/>
                <w:sz w:val="24"/>
                <w:szCs w:val="20"/>
              </w:rPr>
            </w:pPr>
            <w:r>
              <w:rPr>
                <w:rFonts w:hint="eastAsia" w:ascii="宋体" w:hAnsi="宋体" w:eastAsia="宋体" w:cs="Times New Roman"/>
                <w:spacing w:val="30"/>
                <w:kern w:val="0"/>
                <w:sz w:val="24"/>
                <w:szCs w:val="20"/>
              </w:rPr>
              <w:t>综合行政岗</w:t>
            </w:r>
          </w:p>
          <w:p>
            <w:pPr>
              <w:spacing w:line="300" w:lineRule="exact"/>
              <w:rPr>
                <w:rFonts w:ascii="宋体" w:hAnsi="宋体" w:eastAsia="宋体" w:cs="Times New Roman"/>
                <w:spacing w:val="30"/>
                <w:kern w:val="0"/>
                <w:sz w:val="24"/>
                <w:szCs w:val="20"/>
              </w:rPr>
            </w:pPr>
            <w:r>
              <w:rPr>
                <w:rFonts w:hint="eastAsia" w:ascii="宋体" w:hAnsi="宋体" w:eastAsia="宋体" w:cs="Times New Roman"/>
                <w:kern w:val="0"/>
                <w:sz w:val="24"/>
                <w:szCs w:val="20"/>
              </w:rPr>
              <w:t>（3名）</w:t>
            </w:r>
          </w:p>
        </w:tc>
        <w:tc>
          <w:tcPr>
            <w:tcW w:w="408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kern w:val="0"/>
                <w:sz w:val="24"/>
                <w:szCs w:val="20"/>
              </w:rPr>
            </w:pPr>
            <w:r>
              <w:rPr>
                <w:rFonts w:hint="eastAsia" w:ascii="宋体" w:hAnsi="宋体" w:eastAsia="宋体" w:cs="Times New Roman"/>
                <w:kern w:val="0"/>
                <w:sz w:val="24"/>
                <w:szCs w:val="20"/>
              </w:rPr>
              <w:t>1.落实党建工作，建立党建工作台账，组织开展公司日常党建工作。</w:t>
            </w:r>
          </w:p>
          <w:p>
            <w:pPr>
              <w:spacing w:line="300" w:lineRule="exact"/>
              <w:rPr>
                <w:rFonts w:ascii="宋体" w:hAnsi="宋体" w:eastAsia="宋体" w:cs="Times New Roman"/>
                <w:kern w:val="0"/>
                <w:sz w:val="24"/>
                <w:szCs w:val="20"/>
              </w:rPr>
            </w:pPr>
            <w:r>
              <w:rPr>
                <w:rFonts w:hint="eastAsia" w:ascii="宋体" w:hAnsi="宋体" w:eastAsia="宋体" w:cs="Times New Roman"/>
                <w:kern w:val="0"/>
                <w:sz w:val="24"/>
                <w:szCs w:val="20"/>
              </w:rPr>
              <w:t>2</w:t>
            </w:r>
            <w:r>
              <w:rPr>
                <w:rFonts w:ascii="宋体" w:hAnsi="宋体" w:eastAsia="宋体" w:cs="Times New Roman"/>
                <w:kern w:val="0"/>
                <w:sz w:val="24"/>
                <w:szCs w:val="20"/>
              </w:rPr>
              <w:t>.</w:t>
            </w:r>
            <w:r>
              <w:rPr>
                <w:rFonts w:hint="eastAsia" w:ascii="宋体" w:hAnsi="宋体" w:eastAsia="宋体" w:cs="Times New Roman"/>
                <w:kern w:val="0"/>
                <w:sz w:val="24"/>
                <w:szCs w:val="20"/>
              </w:rPr>
              <w:t>负责公司宣传工作，包括宣传稿件的撰写、审核及新媒体的运营维护等。</w:t>
            </w:r>
          </w:p>
          <w:p>
            <w:pPr>
              <w:spacing w:line="300" w:lineRule="exact"/>
              <w:rPr>
                <w:rFonts w:ascii="宋体" w:hAnsi="宋体" w:eastAsia="宋体" w:cs="Times New Roman"/>
                <w:kern w:val="0"/>
                <w:sz w:val="24"/>
                <w:szCs w:val="20"/>
              </w:rPr>
            </w:pPr>
            <w:r>
              <w:rPr>
                <w:rFonts w:hint="eastAsia" w:ascii="宋体" w:hAnsi="宋体" w:eastAsia="宋体" w:cs="Times New Roman"/>
                <w:kern w:val="0"/>
                <w:sz w:val="24"/>
                <w:szCs w:val="20"/>
              </w:rPr>
              <w:t>3</w:t>
            </w:r>
            <w:r>
              <w:rPr>
                <w:rFonts w:ascii="宋体" w:hAnsi="宋体" w:eastAsia="宋体" w:cs="Times New Roman"/>
                <w:kern w:val="0"/>
                <w:sz w:val="24"/>
                <w:szCs w:val="20"/>
              </w:rPr>
              <w:t>.</w:t>
            </w:r>
            <w:r>
              <w:rPr>
                <w:rFonts w:hint="eastAsia" w:ascii="宋体" w:hAnsi="宋体" w:eastAsia="宋体" w:cs="Times New Roman"/>
                <w:kern w:val="0"/>
                <w:sz w:val="24"/>
                <w:szCs w:val="20"/>
              </w:rPr>
              <w:t>负责档案室的管理及公司各项档案资料的收集、整理、归档。</w:t>
            </w:r>
          </w:p>
          <w:p>
            <w:pPr>
              <w:spacing w:line="300" w:lineRule="exact"/>
              <w:rPr>
                <w:rFonts w:ascii="宋体" w:hAnsi="宋体" w:eastAsia="宋体" w:cs="Times New Roman"/>
                <w:kern w:val="0"/>
                <w:sz w:val="24"/>
                <w:szCs w:val="20"/>
              </w:rPr>
            </w:pPr>
            <w:r>
              <w:rPr>
                <w:rFonts w:hint="eastAsia" w:ascii="宋体" w:hAnsi="宋体" w:eastAsia="宋体" w:cs="Times New Roman"/>
                <w:kern w:val="0"/>
                <w:sz w:val="24"/>
                <w:szCs w:val="20"/>
              </w:rPr>
              <w:t>4</w:t>
            </w:r>
            <w:r>
              <w:rPr>
                <w:rFonts w:ascii="宋体" w:hAnsi="宋体" w:eastAsia="宋体" w:cs="Times New Roman"/>
                <w:kern w:val="0"/>
                <w:sz w:val="24"/>
                <w:szCs w:val="20"/>
              </w:rPr>
              <w:t>.</w:t>
            </w:r>
            <w:r>
              <w:rPr>
                <w:rFonts w:hint="eastAsia" w:ascii="宋体" w:hAnsi="宋体" w:eastAsia="宋体" w:cs="Times New Roman"/>
                <w:kern w:val="0"/>
                <w:sz w:val="24"/>
                <w:szCs w:val="20"/>
              </w:rPr>
              <w:t>负责办公室日常行政事务及会务安排、记录工作。</w:t>
            </w:r>
          </w:p>
          <w:p>
            <w:pPr>
              <w:spacing w:line="300" w:lineRule="exact"/>
              <w:rPr>
                <w:rFonts w:ascii="宋体" w:hAnsi="宋体" w:eastAsia="宋体" w:cs="Times New Roman"/>
                <w:kern w:val="0"/>
                <w:sz w:val="24"/>
                <w:szCs w:val="20"/>
              </w:rPr>
            </w:pPr>
            <w:r>
              <w:rPr>
                <w:rFonts w:hint="eastAsia" w:ascii="宋体" w:hAnsi="宋体" w:eastAsia="宋体" w:cs="Times New Roman"/>
                <w:kern w:val="0"/>
                <w:sz w:val="24"/>
                <w:szCs w:val="20"/>
              </w:rPr>
              <w:t>5</w:t>
            </w:r>
            <w:r>
              <w:rPr>
                <w:rFonts w:ascii="宋体" w:hAnsi="宋体" w:eastAsia="宋体" w:cs="Times New Roman"/>
                <w:kern w:val="0"/>
                <w:sz w:val="24"/>
                <w:szCs w:val="20"/>
              </w:rPr>
              <w:t>.</w:t>
            </w:r>
            <w:r>
              <w:rPr>
                <w:rFonts w:hint="eastAsia" w:ascii="宋体" w:hAnsi="宋体" w:eastAsia="宋体" w:cs="Times New Roman"/>
                <w:kern w:val="0"/>
                <w:sz w:val="24"/>
                <w:szCs w:val="20"/>
              </w:rPr>
              <w:t>完成上级交办的其他工作。</w:t>
            </w:r>
          </w:p>
        </w:tc>
        <w:tc>
          <w:tcPr>
            <w:tcW w:w="349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kern w:val="0"/>
                <w:sz w:val="24"/>
                <w:szCs w:val="20"/>
              </w:rPr>
            </w:pPr>
            <w:r>
              <w:rPr>
                <w:rFonts w:hint="eastAsia" w:ascii="宋体" w:hAnsi="宋体" w:eastAsia="宋体" w:cs="Times New Roman"/>
                <w:kern w:val="0"/>
                <w:sz w:val="24"/>
                <w:szCs w:val="20"/>
              </w:rPr>
              <w:t>1.年龄原则上不超过30周岁（1991年1月1日后出生）。</w:t>
            </w:r>
          </w:p>
          <w:p>
            <w:pPr>
              <w:spacing w:line="300" w:lineRule="exact"/>
              <w:rPr>
                <w:rFonts w:ascii="宋体" w:hAnsi="宋体" w:eastAsia="宋体" w:cs="Times New Roman"/>
                <w:kern w:val="0"/>
                <w:sz w:val="24"/>
                <w:szCs w:val="20"/>
              </w:rPr>
            </w:pPr>
            <w:r>
              <w:rPr>
                <w:rFonts w:hint="eastAsia" w:ascii="宋体" w:hAnsi="宋体" w:eastAsia="宋体" w:cs="Times New Roman"/>
                <w:kern w:val="0"/>
                <w:sz w:val="24"/>
                <w:szCs w:val="20"/>
              </w:rPr>
              <w:t>2</w:t>
            </w:r>
            <w:r>
              <w:rPr>
                <w:rFonts w:ascii="宋体" w:hAnsi="宋体" w:eastAsia="宋体" w:cs="Times New Roman"/>
                <w:kern w:val="0"/>
                <w:sz w:val="24"/>
                <w:szCs w:val="20"/>
              </w:rPr>
              <w:t>.</w:t>
            </w:r>
            <w:r>
              <w:rPr>
                <w:rFonts w:hint="eastAsia" w:ascii="宋体" w:hAnsi="宋体" w:eastAsia="宋体" w:cs="Times New Roman"/>
                <w:kern w:val="0"/>
                <w:sz w:val="24"/>
                <w:szCs w:val="20"/>
              </w:rPr>
              <w:t>大学本科及以上学历应届毕业生。</w:t>
            </w:r>
          </w:p>
          <w:p>
            <w:pPr>
              <w:spacing w:line="300" w:lineRule="exact"/>
              <w:rPr>
                <w:rFonts w:ascii="宋体" w:hAnsi="宋体" w:eastAsia="宋体" w:cs="Times New Roman"/>
                <w:kern w:val="0"/>
                <w:sz w:val="24"/>
                <w:szCs w:val="20"/>
              </w:rPr>
            </w:pPr>
            <w:r>
              <w:rPr>
                <w:rFonts w:hint="eastAsia" w:ascii="宋体" w:hAnsi="宋体" w:eastAsia="宋体" w:cs="Times New Roman"/>
                <w:kern w:val="0"/>
                <w:sz w:val="24"/>
                <w:szCs w:val="20"/>
              </w:rPr>
              <w:t>3</w:t>
            </w:r>
            <w:r>
              <w:rPr>
                <w:rFonts w:ascii="宋体" w:hAnsi="宋体" w:eastAsia="宋体" w:cs="Times New Roman"/>
                <w:kern w:val="0"/>
                <w:sz w:val="24"/>
                <w:szCs w:val="20"/>
              </w:rPr>
              <w:t>.</w:t>
            </w:r>
            <w:r>
              <w:rPr>
                <w:rFonts w:hint="eastAsia" w:ascii="宋体" w:hAnsi="宋体" w:eastAsia="宋体" w:cs="Times New Roman"/>
                <w:kern w:val="0"/>
                <w:sz w:val="24"/>
                <w:szCs w:val="20"/>
              </w:rPr>
              <w:t>有良好的沟通协调能力和文字综合能力。</w:t>
            </w:r>
          </w:p>
          <w:p>
            <w:pPr>
              <w:spacing w:line="300" w:lineRule="exact"/>
              <w:rPr>
                <w:rFonts w:ascii="宋体" w:hAnsi="宋体" w:eastAsia="宋体" w:cs="Times New Roman"/>
                <w:kern w:val="0"/>
                <w:sz w:val="24"/>
                <w:szCs w:val="20"/>
              </w:rPr>
            </w:pPr>
            <w:r>
              <w:rPr>
                <w:rFonts w:hint="eastAsia" w:ascii="宋体" w:hAnsi="宋体" w:eastAsia="宋体" w:cs="Times New Roman"/>
                <w:kern w:val="0"/>
                <w:sz w:val="24"/>
                <w:szCs w:val="20"/>
              </w:rPr>
              <w:t>4</w:t>
            </w:r>
            <w:r>
              <w:rPr>
                <w:rFonts w:ascii="宋体" w:hAnsi="宋体" w:eastAsia="宋体" w:cs="Times New Roman"/>
                <w:kern w:val="0"/>
                <w:sz w:val="24"/>
                <w:szCs w:val="20"/>
              </w:rPr>
              <w:t>.</w:t>
            </w:r>
            <w:r>
              <w:rPr>
                <w:rFonts w:hint="eastAsia" w:ascii="宋体" w:hAnsi="宋体" w:eastAsia="宋体" w:cs="Times New Roman"/>
                <w:kern w:val="0"/>
                <w:sz w:val="24"/>
                <w:szCs w:val="20"/>
              </w:rPr>
              <w:t>有良好的职业操守和敬业精神，作风正派，吃苦耐劳，严于律己，廉洁奉公，身体健康。</w:t>
            </w:r>
            <w:r>
              <w:rPr>
                <w:rFonts w:ascii="宋体" w:hAnsi="宋体" w:eastAsia="宋体" w:cs="Times New Roman"/>
                <w:kern w:val="0"/>
                <w:sz w:val="24"/>
                <w:szCs w:val="20"/>
              </w:rPr>
              <w:t xml:space="preserve"> </w:t>
            </w:r>
          </w:p>
          <w:p>
            <w:pPr>
              <w:spacing w:line="300" w:lineRule="exact"/>
              <w:rPr>
                <w:rFonts w:ascii="宋体" w:hAnsi="宋体" w:eastAsia="宋体" w:cs="Times New Roman"/>
                <w:kern w:val="0"/>
                <w:sz w:val="24"/>
                <w:szCs w:val="20"/>
              </w:rPr>
            </w:pPr>
          </w:p>
        </w:tc>
      </w:tr>
    </w:tbl>
    <w:p>
      <w:pPr>
        <w:snapToGrid w:val="0"/>
        <w:spacing w:line="640" w:lineRule="exact"/>
        <w:rPr>
          <w:rFonts w:ascii="仿宋" w:hAnsi="仿宋" w:eastAsia="仿宋" w:cs="Times New Roman"/>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D0330E"/>
    <w:rsid w:val="48D03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line="580" w:lineRule="exact"/>
      <w:ind w:left="200" w:leftChars="200"/>
      <w:outlineLvl w:val="1"/>
    </w:pPr>
    <w:rPr>
      <w:rFonts w:ascii="黑体" w:hAnsi="黑体" w:eastAsia="黑体" w:cstheme="majorBidi"/>
      <w:bCs/>
      <w:sz w:val="32"/>
      <w:szCs w:val="32"/>
    </w:rPr>
  </w:style>
  <w:style w:type="paragraph" w:styleId="4">
    <w:name w:val="heading 3"/>
    <w:basedOn w:val="1"/>
    <w:next w:val="1"/>
    <w:semiHidden/>
    <w:unhideWhenUsed/>
    <w:qFormat/>
    <w:uiPriority w:val="9"/>
    <w:pPr>
      <w:keepNext/>
      <w:keepLines/>
      <w:spacing w:before="260" w:after="260" w:line="416" w:lineRule="auto"/>
      <w:outlineLvl w:val="2"/>
    </w:pPr>
    <w:rPr>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2021-04-06T08:24:00Z</dcterms:created>
  <dc:creator>39409</dc:creator>
  <cp:lastModifiedBy>39409</cp:lastModifiedBy>
  <dcterms:modified xsi:type="dcterms:W3CDTF">2021-04-06T08:24:24Z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0330279D6D864E9A9C29944607E66C90</vt:lpwstr>
  </property>
</Properties>
</file>